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6297" w14:textId="77777777" w:rsidR="00545AE6" w:rsidRPr="00244BDE" w:rsidRDefault="00545AE6" w:rsidP="00545AE6">
      <w:pPr>
        <w:spacing w:after="200" w:line="280" w:lineRule="exact"/>
        <w:jc w:val="center"/>
        <w:rPr>
          <w:rFonts w:cs="Arial"/>
          <w:b/>
        </w:rPr>
      </w:pPr>
    </w:p>
    <w:p w14:paraId="3546F873" w14:textId="77777777" w:rsidR="00545AE6" w:rsidRDefault="00545AE6" w:rsidP="00545AE6">
      <w:pPr>
        <w:spacing w:after="200" w:line="276" w:lineRule="auto"/>
        <w:jc w:val="center"/>
        <w:rPr>
          <w:rFonts w:cs="Arial"/>
          <w:b/>
          <w:sz w:val="56"/>
          <w:szCs w:val="56"/>
        </w:rPr>
      </w:pPr>
    </w:p>
    <w:p w14:paraId="7EB61317" w14:textId="77777777" w:rsidR="00545AE6" w:rsidRPr="005B4995" w:rsidRDefault="00545AE6" w:rsidP="00545AE6">
      <w:pPr>
        <w:spacing w:after="200" w:line="276" w:lineRule="auto"/>
        <w:jc w:val="center"/>
        <w:rPr>
          <w:rFonts w:cs="Arial"/>
          <w:b/>
          <w:sz w:val="56"/>
          <w:szCs w:val="56"/>
        </w:rPr>
      </w:pPr>
      <w:r>
        <w:rPr>
          <w:rFonts w:cs="Arial"/>
          <w:b/>
          <w:sz w:val="56"/>
          <w:szCs w:val="56"/>
        </w:rPr>
        <w:t>Mælke</w:t>
      </w:r>
      <w:r w:rsidRPr="005B4995">
        <w:rPr>
          <w:rFonts w:cs="Arial"/>
          <w:b/>
          <w:sz w:val="56"/>
          <w:szCs w:val="56"/>
        </w:rPr>
        <w:t>afgiftsfonden</w:t>
      </w:r>
    </w:p>
    <w:p w14:paraId="740F96A2" w14:textId="77777777" w:rsidR="00545AE6" w:rsidRPr="005B4995" w:rsidRDefault="00545AE6" w:rsidP="00545AE6">
      <w:pPr>
        <w:spacing w:after="200" w:line="276" w:lineRule="auto"/>
        <w:jc w:val="center"/>
        <w:rPr>
          <w:rFonts w:cs="Arial"/>
          <w:b/>
          <w:sz w:val="56"/>
          <w:szCs w:val="56"/>
        </w:rPr>
      </w:pPr>
      <w:r w:rsidRPr="005B4995">
        <w:rPr>
          <w:rFonts w:cs="Arial"/>
          <w:b/>
          <w:sz w:val="56"/>
          <w:szCs w:val="56"/>
        </w:rPr>
        <w:t>Vejledning om tilskud</w:t>
      </w:r>
    </w:p>
    <w:p w14:paraId="1512A7E9" w14:textId="77777777" w:rsidR="00545AE6" w:rsidRPr="005B4995" w:rsidRDefault="00545AE6" w:rsidP="00545AE6">
      <w:pPr>
        <w:spacing w:after="200" w:line="276" w:lineRule="auto"/>
        <w:jc w:val="center"/>
        <w:rPr>
          <w:rFonts w:cs="Arial"/>
          <w:b/>
          <w:sz w:val="56"/>
          <w:szCs w:val="56"/>
        </w:rPr>
      </w:pPr>
    </w:p>
    <w:p w14:paraId="07C04E38" w14:textId="77777777" w:rsidR="00545AE6" w:rsidRPr="009255A6" w:rsidRDefault="00545AE6" w:rsidP="00545AE6">
      <w:pPr>
        <w:tabs>
          <w:tab w:val="left" w:pos="7688"/>
        </w:tabs>
        <w:spacing w:after="200" w:line="276" w:lineRule="auto"/>
        <w:rPr>
          <w:rFonts w:cs="Arial"/>
          <w:b/>
          <w:sz w:val="36"/>
          <w:szCs w:val="36"/>
        </w:rPr>
      </w:pPr>
      <w:r>
        <w:rPr>
          <w:noProof/>
        </w:rPr>
        <w:drawing>
          <wp:inline distT="0" distB="0" distL="0" distR="0" wp14:anchorId="0B39414D" wp14:editId="2E8AD9A1">
            <wp:extent cx="5580380" cy="4399604"/>
            <wp:effectExtent l="0" t="0" r="1270" b="1270"/>
            <wp:docPr id="1" name="Billede 1" descr="C:\Users\lf.kul\AppData\Local\Microsoft\Windows\Temporary Internet Files\Content.Word\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kul\AppData\Local\Microsoft\Windows\Temporary Internet Files\Content.Word\k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0380" cy="4399604"/>
                    </a:xfrm>
                    <a:prstGeom prst="rect">
                      <a:avLst/>
                    </a:prstGeom>
                    <a:noFill/>
                    <a:ln>
                      <a:noFill/>
                    </a:ln>
                  </pic:spPr>
                </pic:pic>
              </a:graphicData>
            </a:graphic>
          </wp:inline>
        </w:drawing>
      </w:r>
    </w:p>
    <w:p w14:paraId="77857323" w14:textId="77777777" w:rsidR="00545AE6" w:rsidRPr="00244BDE" w:rsidRDefault="00545AE6" w:rsidP="00545AE6">
      <w:pPr>
        <w:spacing w:after="200" w:line="280" w:lineRule="exact"/>
        <w:jc w:val="center"/>
        <w:rPr>
          <w:rFonts w:cs="Arial"/>
          <w:b/>
        </w:rPr>
      </w:pPr>
    </w:p>
    <w:p w14:paraId="559EF9C7" w14:textId="77777777" w:rsidR="00545AE6" w:rsidRPr="00244BDE" w:rsidRDefault="00545AE6" w:rsidP="00545AE6">
      <w:pPr>
        <w:spacing w:after="200" w:line="280" w:lineRule="exact"/>
        <w:jc w:val="center"/>
        <w:rPr>
          <w:rFonts w:cs="Arial"/>
          <w:b/>
        </w:rPr>
      </w:pPr>
    </w:p>
    <w:p w14:paraId="4EE12F11" w14:textId="79D6A2F3" w:rsidR="00D539B4" w:rsidRDefault="00BD5501" w:rsidP="00545AE6">
      <w:pPr>
        <w:jc w:val="center"/>
        <w:rPr>
          <w:rFonts w:cs="Arial"/>
          <w:b/>
          <w:sz w:val="32"/>
          <w:szCs w:val="32"/>
        </w:rPr>
      </w:pPr>
      <w:r>
        <w:rPr>
          <w:rFonts w:cs="Arial"/>
          <w:b/>
          <w:sz w:val="32"/>
          <w:szCs w:val="32"/>
        </w:rPr>
        <w:t>Vejledning</w:t>
      </w:r>
      <w:r w:rsidR="00545AE6">
        <w:rPr>
          <w:rFonts w:cs="Arial"/>
          <w:b/>
          <w:sz w:val="32"/>
          <w:szCs w:val="32"/>
        </w:rPr>
        <w:t xml:space="preserve"> om tilskud</w:t>
      </w:r>
      <w:r w:rsidR="008F732E">
        <w:rPr>
          <w:rFonts w:cs="Arial"/>
          <w:b/>
          <w:sz w:val="32"/>
          <w:szCs w:val="32"/>
        </w:rPr>
        <w:t xml:space="preserve"> 2025</w:t>
      </w:r>
    </w:p>
    <w:p w14:paraId="2FD78EF8" w14:textId="77777777" w:rsidR="00A14985" w:rsidRDefault="00A14985" w:rsidP="007A027E">
      <w:pPr>
        <w:jc w:val="center"/>
        <w:rPr>
          <w:rFonts w:cs="Arial"/>
          <w:b/>
          <w:sz w:val="32"/>
          <w:szCs w:val="32"/>
        </w:rPr>
      </w:pPr>
    </w:p>
    <w:p w14:paraId="7B949A3B" w14:textId="77777777" w:rsidR="00A14985" w:rsidRDefault="00A14985" w:rsidP="007A027E">
      <w:pPr>
        <w:jc w:val="center"/>
        <w:rPr>
          <w:rFonts w:cs="Arial"/>
          <w:b/>
          <w:sz w:val="32"/>
          <w:szCs w:val="32"/>
        </w:rPr>
      </w:pPr>
    </w:p>
    <w:p w14:paraId="0EEDB6FB" w14:textId="77777777" w:rsidR="00545AE6" w:rsidRPr="00545AE6" w:rsidRDefault="00545AE6" w:rsidP="007D2BE3">
      <w:pPr>
        <w:pStyle w:val="Overskrift1"/>
        <w:jc w:val="both"/>
      </w:pPr>
      <w:bookmarkStart w:id="0" w:name="_Toc484774790"/>
      <w:r>
        <w:t xml:space="preserve">1. </w:t>
      </w:r>
      <w:r w:rsidRPr="00545AE6">
        <w:t>Om vejledningen</w:t>
      </w:r>
      <w:bookmarkEnd w:id="0"/>
    </w:p>
    <w:p w14:paraId="5091843D" w14:textId="77777777" w:rsidR="00545AE6" w:rsidRDefault="00545AE6" w:rsidP="00B1310E">
      <w:pPr>
        <w:spacing w:line="240" w:lineRule="auto"/>
        <w:jc w:val="both"/>
        <w:rPr>
          <w:rFonts w:cs="Arial"/>
        </w:rPr>
      </w:pPr>
      <w:r w:rsidRPr="00AB7113">
        <w:rPr>
          <w:rFonts w:cs="Arial"/>
        </w:rPr>
        <w:t xml:space="preserve">Denne vejledning har til formål at oplyse ansøgere og </w:t>
      </w:r>
      <w:r>
        <w:rPr>
          <w:rFonts w:cs="Arial"/>
        </w:rPr>
        <w:t>tilskudsmodtagere</w:t>
      </w:r>
      <w:r w:rsidRPr="00AB7113">
        <w:rPr>
          <w:rFonts w:cs="Arial"/>
        </w:rPr>
        <w:t xml:space="preserve"> hos fonden om de regler og vilkår, der gælder for ansøgninger til fonden, anvendelse af tilskud og efterfølgende regnskabsaflæggelse mv.</w:t>
      </w:r>
    </w:p>
    <w:p w14:paraId="798AF5D1" w14:textId="77777777" w:rsidR="00545AE6" w:rsidRPr="00244BDE" w:rsidRDefault="00545AE6" w:rsidP="007D2BE3">
      <w:pPr>
        <w:spacing w:line="280" w:lineRule="exact"/>
        <w:jc w:val="both"/>
        <w:rPr>
          <w:rFonts w:cs="Arial"/>
        </w:rPr>
      </w:pPr>
    </w:p>
    <w:p w14:paraId="63055513" w14:textId="77777777" w:rsidR="00545AE6" w:rsidRPr="00F965CF" w:rsidRDefault="00545AE6" w:rsidP="007D2BE3">
      <w:pPr>
        <w:pStyle w:val="Overskrift3"/>
        <w:spacing w:line="240" w:lineRule="auto"/>
        <w:jc w:val="both"/>
        <w:rPr>
          <w:szCs w:val="20"/>
        </w:rPr>
      </w:pPr>
      <w:r w:rsidRPr="00F965CF">
        <w:rPr>
          <w:szCs w:val="20"/>
        </w:rPr>
        <w:t>2. Mælkeafgifts</w:t>
      </w:r>
      <w:r>
        <w:rPr>
          <w:szCs w:val="20"/>
        </w:rPr>
        <w:t>fondens formål og strategi</w:t>
      </w:r>
    </w:p>
    <w:p w14:paraId="5E9DA75F" w14:textId="77777777" w:rsidR="00545AE6" w:rsidRPr="00F965CF" w:rsidRDefault="00545AE6" w:rsidP="007D2BE3">
      <w:pPr>
        <w:spacing w:line="240" w:lineRule="auto"/>
        <w:jc w:val="both"/>
        <w:rPr>
          <w:rFonts w:cs="Arial"/>
        </w:rPr>
      </w:pPr>
      <w:r w:rsidRPr="00F965CF">
        <w:rPr>
          <w:rFonts w:cs="Arial"/>
        </w:rPr>
        <w:t>Fondens overordnede formål er at styrke mejeribrugets og kvægbrugets udviklingsmuligheder samt mejeriindustriens konkurrenceevne.</w:t>
      </w:r>
    </w:p>
    <w:p w14:paraId="612ACFCF" w14:textId="77777777" w:rsidR="00545AE6" w:rsidRPr="00F965CF" w:rsidRDefault="00545AE6" w:rsidP="007D2BE3">
      <w:pPr>
        <w:spacing w:line="240" w:lineRule="auto"/>
        <w:jc w:val="both"/>
        <w:rPr>
          <w:rFonts w:cs="Arial"/>
        </w:rPr>
      </w:pPr>
    </w:p>
    <w:p w14:paraId="42733268" w14:textId="3BA68348" w:rsidR="00545AE6" w:rsidRPr="00F965CF" w:rsidRDefault="00545AE6" w:rsidP="007D2BE3">
      <w:pPr>
        <w:spacing w:line="240" w:lineRule="auto"/>
        <w:jc w:val="both"/>
        <w:rPr>
          <w:rFonts w:cs="Arial"/>
        </w:rPr>
      </w:pPr>
      <w:r>
        <w:rPr>
          <w:rFonts w:cs="Arial"/>
        </w:rPr>
        <w:t>Fondens midler skal anvendes i overensstemmelse med Landbrugsstøtteloven</w:t>
      </w:r>
      <w:r w:rsidR="0014420C">
        <w:rPr>
          <w:rFonts w:cs="Arial"/>
        </w:rPr>
        <w:t xml:space="preserve">, jf. </w:t>
      </w:r>
      <w:hyperlink r:id="rId10" w:history="1">
        <w:r w:rsidR="0014420C" w:rsidRPr="00D41376">
          <w:rPr>
            <w:rStyle w:val="Hyperlink"/>
            <w:rFonts w:cs="Arial"/>
          </w:rPr>
          <w:t>lovbekendtgørelse nr. 115 af 6. februar 2020</w:t>
        </w:r>
      </w:hyperlink>
      <w:r>
        <w:rPr>
          <w:rFonts w:cs="Arial"/>
        </w:rPr>
        <w:t xml:space="preserve">. Midlerne </w:t>
      </w:r>
      <w:r w:rsidRPr="00F965CF">
        <w:rPr>
          <w:rFonts w:cs="Arial"/>
        </w:rPr>
        <w:t xml:space="preserve">kan </w:t>
      </w:r>
      <w:r>
        <w:rPr>
          <w:rFonts w:cs="Arial"/>
        </w:rPr>
        <w:t>anvendes til finansiering af aktiviteter hos tilskudsmodtagere u</w:t>
      </w:r>
      <w:r w:rsidRPr="00F965CF">
        <w:rPr>
          <w:rFonts w:cs="Arial"/>
        </w:rPr>
        <w:t xml:space="preserve">nder følgende </w:t>
      </w:r>
      <w:r>
        <w:rPr>
          <w:rFonts w:cs="Arial"/>
        </w:rPr>
        <w:t>hoved</w:t>
      </w:r>
      <w:r w:rsidRPr="00F965CF">
        <w:rPr>
          <w:rFonts w:cs="Arial"/>
        </w:rPr>
        <w:t>formål:</w:t>
      </w:r>
    </w:p>
    <w:p w14:paraId="5861A36F" w14:textId="77777777" w:rsidR="00545AE6" w:rsidRPr="00F965CF" w:rsidRDefault="00545AE6" w:rsidP="007D2BE3">
      <w:pPr>
        <w:numPr>
          <w:ilvl w:val="0"/>
          <w:numId w:val="24"/>
        </w:numPr>
        <w:tabs>
          <w:tab w:val="clear" w:pos="720"/>
          <w:tab w:val="num" w:pos="360"/>
        </w:tabs>
        <w:spacing w:line="240" w:lineRule="auto"/>
        <w:ind w:left="360"/>
        <w:jc w:val="both"/>
        <w:rPr>
          <w:rFonts w:cs="Arial"/>
        </w:rPr>
      </w:pPr>
      <w:r w:rsidRPr="00F965CF">
        <w:rPr>
          <w:rFonts w:cs="Arial"/>
        </w:rPr>
        <w:t>afsætningsfremme</w:t>
      </w:r>
    </w:p>
    <w:p w14:paraId="34C7C97E" w14:textId="77777777" w:rsidR="00545AE6" w:rsidRPr="00F965CF" w:rsidRDefault="00545AE6" w:rsidP="007D2BE3">
      <w:pPr>
        <w:numPr>
          <w:ilvl w:val="0"/>
          <w:numId w:val="24"/>
        </w:numPr>
        <w:tabs>
          <w:tab w:val="clear" w:pos="720"/>
          <w:tab w:val="num" w:pos="360"/>
        </w:tabs>
        <w:spacing w:line="240" w:lineRule="auto"/>
        <w:ind w:left="360"/>
        <w:jc w:val="both"/>
        <w:rPr>
          <w:rFonts w:cs="Arial"/>
        </w:rPr>
      </w:pPr>
      <w:r w:rsidRPr="00F965CF">
        <w:rPr>
          <w:rFonts w:cs="Arial"/>
        </w:rPr>
        <w:t>forskning og forsøg</w:t>
      </w:r>
    </w:p>
    <w:p w14:paraId="6F89BD63" w14:textId="77777777" w:rsidR="00545AE6" w:rsidRPr="00F965CF" w:rsidRDefault="00545AE6" w:rsidP="007D2BE3">
      <w:pPr>
        <w:numPr>
          <w:ilvl w:val="0"/>
          <w:numId w:val="24"/>
        </w:numPr>
        <w:tabs>
          <w:tab w:val="clear" w:pos="720"/>
          <w:tab w:val="num" w:pos="360"/>
        </w:tabs>
        <w:spacing w:line="240" w:lineRule="auto"/>
        <w:ind w:left="360"/>
        <w:jc w:val="both"/>
        <w:rPr>
          <w:rFonts w:cs="Arial"/>
        </w:rPr>
      </w:pPr>
      <w:r w:rsidRPr="00F965CF">
        <w:rPr>
          <w:rFonts w:cs="Arial"/>
        </w:rPr>
        <w:t>produktudvikling</w:t>
      </w:r>
    </w:p>
    <w:p w14:paraId="12337E45" w14:textId="77777777" w:rsidR="00545AE6" w:rsidRPr="00F965CF" w:rsidRDefault="00545AE6" w:rsidP="007D2BE3">
      <w:pPr>
        <w:numPr>
          <w:ilvl w:val="0"/>
          <w:numId w:val="24"/>
        </w:numPr>
        <w:tabs>
          <w:tab w:val="clear" w:pos="720"/>
          <w:tab w:val="num" w:pos="360"/>
        </w:tabs>
        <w:spacing w:line="240" w:lineRule="auto"/>
        <w:ind w:left="360"/>
        <w:jc w:val="both"/>
        <w:rPr>
          <w:rFonts w:cs="Arial"/>
        </w:rPr>
      </w:pPr>
      <w:r w:rsidRPr="00F965CF">
        <w:rPr>
          <w:rFonts w:cs="Arial"/>
        </w:rPr>
        <w:t>rådgivning</w:t>
      </w:r>
    </w:p>
    <w:p w14:paraId="5C7FE7EB" w14:textId="77777777" w:rsidR="00545AE6" w:rsidRPr="00F965CF" w:rsidRDefault="00545AE6" w:rsidP="007D2BE3">
      <w:pPr>
        <w:numPr>
          <w:ilvl w:val="0"/>
          <w:numId w:val="24"/>
        </w:numPr>
        <w:tabs>
          <w:tab w:val="clear" w:pos="720"/>
          <w:tab w:val="num" w:pos="360"/>
        </w:tabs>
        <w:spacing w:line="240" w:lineRule="auto"/>
        <w:ind w:left="360"/>
        <w:jc w:val="both"/>
        <w:rPr>
          <w:rFonts w:cs="Arial"/>
        </w:rPr>
      </w:pPr>
      <w:r w:rsidRPr="00F965CF">
        <w:rPr>
          <w:rFonts w:cs="Arial"/>
        </w:rPr>
        <w:t>uddannelse</w:t>
      </w:r>
    </w:p>
    <w:p w14:paraId="31F10DD2" w14:textId="77777777" w:rsidR="00545AE6" w:rsidRPr="00F965CF" w:rsidRDefault="00545AE6" w:rsidP="007D2BE3">
      <w:pPr>
        <w:numPr>
          <w:ilvl w:val="0"/>
          <w:numId w:val="24"/>
        </w:numPr>
        <w:tabs>
          <w:tab w:val="clear" w:pos="720"/>
          <w:tab w:val="num" w:pos="360"/>
        </w:tabs>
        <w:spacing w:line="240" w:lineRule="auto"/>
        <w:ind w:left="360"/>
        <w:jc w:val="both"/>
        <w:rPr>
          <w:rFonts w:cs="Arial"/>
        </w:rPr>
      </w:pPr>
      <w:r w:rsidRPr="00F965CF">
        <w:rPr>
          <w:rFonts w:cs="Arial"/>
        </w:rPr>
        <w:t>sygdomsforebyggelse og -bekæmpelse</w:t>
      </w:r>
    </w:p>
    <w:p w14:paraId="07ABF6E7" w14:textId="77777777" w:rsidR="00545AE6" w:rsidRPr="00F965CF" w:rsidRDefault="00545AE6" w:rsidP="007D2BE3">
      <w:pPr>
        <w:numPr>
          <w:ilvl w:val="0"/>
          <w:numId w:val="24"/>
        </w:numPr>
        <w:tabs>
          <w:tab w:val="clear" w:pos="720"/>
          <w:tab w:val="num" w:pos="360"/>
        </w:tabs>
        <w:spacing w:line="240" w:lineRule="auto"/>
        <w:ind w:left="360"/>
        <w:jc w:val="both"/>
        <w:rPr>
          <w:rFonts w:cs="Arial"/>
        </w:rPr>
      </w:pPr>
      <w:r w:rsidRPr="00F965CF">
        <w:rPr>
          <w:rFonts w:cs="Arial"/>
        </w:rPr>
        <w:t>dyrevelfærd</w:t>
      </w:r>
    </w:p>
    <w:p w14:paraId="6B2BA593" w14:textId="77777777" w:rsidR="00545AE6" w:rsidRPr="00F965CF" w:rsidRDefault="00545AE6" w:rsidP="007D2BE3">
      <w:pPr>
        <w:numPr>
          <w:ilvl w:val="0"/>
          <w:numId w:val="24"/>
        </w:numPr>
        <w:tabs>
          <w:tab w:val="clear" w:pos="720"/>
          <w:tab w:val="num" w:pos="360"/>
        </w:tabs>
        <w:spacing w:line="240" w:lineRule="auto"/>
        <w:ind w:left="360"/>
        <w:jc w:val="both"/>
        <w:rPr>
          <w:rFonts w:cs="Arial"/>
        </w:rPr>
      </w:pPr>
      <w:r w:rsidRPr="00F965CF">
        <w:rPr>
          <w:rFonts w:cs="Arial"/>
        </w:rPr>
        <w:t>kontrol</w:t>
      </w:r>
    </w:p>
    <w:p w14:paraId="047BF84F" w14:textId="77777777" w:rsidR="00545AE6" w:rsidRPr="00F965CF" w:rsidRDefault="00545AE6" w:rsidP="007D2BE3">
      <w:pPr>
        <w:numPr>
          <w:ilvl w:val="0"/>
          <w:numId w:val="24"/>
        </w:numPr>
        <w:tabs>
          <w:tab w:val="clear" w:pos="720"/>
          <w:tab w:val="num" w:pos="360"/>
        </w:tabs>
        <w:spacing w:line="240" w:lineRule="auto"/>
        <w:ind w:left="360"/>
        <w:jc w:val="both"/>
        <w:rPr>
          <w:rFonts w:cs="Arial"/>
        </w:rPr>
      </w:pPr>
      <w:r w:rsidRPr="00F965CF">
        <w:rPr>
          <w:rFonts w:cs="Arial"/>
        </w:rPr>
        <w:t>medfinansiering af EU-programmer</w:t>
      </w:r>
    </w:p>
    <w:p w14:paraId="22F1A493" w14:textId="77777777" w:rsidR="00545AE6" w:rsidRDefault="00545AE6" w:rsidP="007D2BE3">
      <w:pPr>
        <w:spacing w:line="240" w:lineRule="auto"/>
        <w:jc w:val="both"/>
        <w:rPr>
          <w:rFonts w:cs="Arial"/>
        </w:rPr>
      </w:pPr>
    </w:p>
    <w:p w14:paraId="2B4365E2" w14:textId="191855C0" w:rsidR="00545AE6" w:rsidRPr="00F965CF" w:rsidRDefault="00545AE6" w:rsidP="007D2BE3">
      <w:pPr>
        <w:spacing w:line="240" w:lineRule="auto"/>
        <w:jc w:val="both"/>
        <w:rPr>
          <w:rFonts w:cs="Arial"/>
        </w:rPr>
      </w:pPr>
      <w:r>
        <w:rPr>
          <w:rFonts w:cs="Arial"/>
        </w:rPr>
        <w:t>Fonden har fastlagt en strategi for uddeling af midler i 20</w:t>
      </w:r>
      <w:r w:rsidR="00006B95">
        <w:rPr>
          <w:rFonts w:cs="Arial"/>
        </w:rPr>
        <w:t>2</w:t>
      </w:r>
      <w:r w:rsidR="00D237BC">
        <w:rPr>
          <w:rFonts w:cs="Arial"/>
        </w:rPr>
        <w:t>2</w:t>
      </w:r>
      <w:r>
        <w:rPr>
          <w:rFonts w:cs="Arial"/>
        </w:rPr>
        <w:t>-2</w:t>
      </w:r>
      <w:r w:rsidR="00D237BC">
        <w:rPr>
          <w:rFonts w:cs="Arial"/>
        </w:rPr>
        <w:t>5</w:t>
      </w:r>
      <w:r>
        <w:rPr>
          <w:rFonts w:cs="Arial"/>
        </w:rPr>
        <w:t xml:space="preserve"> med strategiske målsætninger, hovedindsatsområder og temaer/emner for ansøgninger. Strategien og tilskudsmulighederne kan ses på fondens hjemmeside </w:t>
      </w:r>
      <w:hyperlink r:id="rId11" w:history="1">
        <w:r w:rsidRPr="00A126EC">
          <w:rPr>
            <w:rStyle w:val="Hyperlink"/>
            <w:rFonts w:cs="Arial"/>
          </w:rPr>
          <w:t>www.mælkeafgiftsfonden.dk</w:t>
        </w:r>
      </w:hyperlink>
      <w:r>
        <w:rPr>
          <w:rFonts w:cs="Arial"/>
        </w:rPr>
        <w:t xml:space="preserve"> </w:t>
      </w:r>
    </w:p>
    <w:p w14:paraId="53A857B5" w14:textId="77777777" w:rsidR="00545AE6" w:rsidRPr="00F965CF" w:rsidRDefault="00545AE6" w:rsidP="007D2BE3">
      <w:pPr>
        <w:spacing w:line="240" w:lineRule="auto"/>
        <w:jc w:val="both"/>
        <w:rPr>
          <w:rFonts w:cs="Arial"/>
        </w:rPr>
      </w:pPr>
    </w:p>
    <w:p w14:paraId="7C3994F7" w14:textId="77777777" w:rsidR="00E45F17" w:rsidRDefault="00545AE6" w:rsidP="007D2BE3">
      <w:pPr>
        <w:spacing w:line="240" w:lineRule="auto"/>
        <w:jc w:val="both"/>
        <w:rPr>
          <w:rFonts w:cs="Arial"/>
        </w:rPr>
      </w:pPr>
      <w:r w:rsidRPr="00F965CF">
        <w:rPr>
          <w:rFonts w:cs="Arial"/>
        </w:rPr>
        <w:t>Fondens bes</w:t>
      </w:r>
      <w:r>
        <w:rPr>
          <w:rFonts w:cs="Arial"/>
        </w:rPr>
        <w:t>tyrelse prioriterer ansøgninger, hvor nyttevirkningen i sidste ende skal tilfalde danske mælkeproducenter</w:t>
      </w:r>
      <w:r w:rsidRPr="00F965CF">
        <w:rPr>
          <w:rFonts w:cs="Arial"/>
        </w:rPr>
        <w:t>. I overensstemmelse med lovgrundlaget kan fonden kun godkende ansøgninger, der er generiske i sit indhold og som kommer en bred kreds af interesser til gode i mejeribruget og kvægbruget. Der ydes ikke tilskud til projekter af mere tværgående karakter inden for landbruget.</w:t>
      </w:r>
      <w:r>
        <w:rPr>
          <w:rFonts w:cs="Arial"/>
        </w:rPr>
        <w:t xml:space="preserve"> </w:t>
      </w:r>
      <w:r w:rsidR="0041000C">
        <w:rPr>
          <w:rFonts w:cs="Arial"/>
        </w:rPr>
        <w:t>T</w:t>
      </w:r>
      <w:r>
        <w:rPr>
          <w:rFonts w:cs="Arial"/>
        </w:rPr>
        <w:t xml:space="preserve">ildelingskriterier for </w:t>
      </w:r>
      <w:r w:rsidR="0041000C">
        <w:rPr>
          <w:rFonts w:cs="Arial"/>
        </w:rPr>
        <w:t xml:space="preserve">bevilling af ansøgninger </w:t>
      </w:r>
      <w:r>
        <w:rPr>
          <w:rFonts w:cs="Arial"/>
        </w:rPr>
        <w:t>fremgår af fondens strategi.</w:t>
      </w:r>
      <w:r w:rsidR="00E45F17" w:rsidRPr="00E45F17">
        <w:rPr>
          <w:rFonts w:cs="Arial"/>
        </w:rPr>
        <w:t xml:space="preserve"> </w:t>
      </w:r>
      <w:r w:rsidR="00E45F17" w:rsidRPr="00244BDE">
        <w:rPr>
          <w:rFonts w:cs="Arial"/>
        </w:rPr>
        <w:t xml:space="preserve">Bestyrelsens vurdering </w:t>
      </w:r>
      <w:r w:rsidR="00E45F17">
        <w:rPr>
          <w:rFonts w:cs="Arial"/>
        </w:rPr>
        <w:t xml:space="preserve">af ansøgninger </w:t>
      </w:r>
      <w:r w:rsidR="00E45F17" w:rsidRPr="00244BDE">
        <w:rPr>
          <w:rFonts w:cs="Arial"/>
        </w:rPr>
        <w:t>beror på et samlet skøn inden for de i strategien angivne rammer.</w:t>
      </w:r>
    </w:p>
    <w:p w14:paraId="4814BC3E" w14:textId="77777777" w:rsidR="00545AE6" w:rsidRDefault="00545AE6" w:rsidP="007D2BE3">
      <w:pPr>
        <w:spacing w:line="240" w:lineRule="auto"/>
        <w:jc w:val="both"/>
        <w:rPr>
          <w:rFonts w:cs="Arial"/>
        </w:rPr>
      </w:pPr>
    </w:p>
    <w:p w14:paraId="5E8681BF" w14:textId="77777777" w:rsidR="00AD286B" w:rsidRPr="00F965CF" w:rsidRDefault="00E45F17" w:rsidP="007D2BE3">
      <w:pPr>
        <w:pStyle w:val="Overskrift3"/>
        <w:spacing w:line="240" w:lineRule="auto"/>
        <w:jc w:val="both"/>
        <w:rPr>
          <w:szCs w:val="20"/>
        </w:rPr>
      </w:pPr>
      <w:r>
        <w:rPr>
          <w:szCs w:val="20"/>
        </w:rPr>
        <w:t>3</w:t>
      </w:r>
      <w:r w:rsidR="00AD286B" w:rsidRPr="00F965CF">
        <w:rPr>
          <w:szCs w:val="20"/>
        </w:rPr>
        <w:t xml:space="preserve">. </w:t>
      </w:r>
      <w:r w:rsidR="0014420C">
        <w:rPr>
          <w:szCs w:val="20"/>
        </w:rPr>
        <w:t>Om fonden</w:t>
      </w:r>
    </w:p>
    <w:p w14:paraId="692C5374" w14:textId="77777777" w:rsidR="007F0A9A" w:rsidRDefault="00AD286B" w:rsidP="007D2BE3">
      <w:pPr>
        <w:pStyle w:val="Sidehoved"/>
        <w:spacing w:line="240" w:lineRule="auto"/>
        <w:jc w:val="both"/>
        <w:rPr>
          <w:rFonts w:cs="Arial"/>
          <w:sz w:val="20"/>
        </w:rPr>
      </w:pPr>
      <w:r w:rsidRPr="00F965CF">
        <w:rPr>
          <w:rFonts w:cs="Arial"/>
          <w:sz w:val="20"/>
        </w:rPr>
        <w:t>Mælkeafgiftsfonden er oprettet i 1972 og har hjemmel i Landbrugsstøtteloven</w:t>
      </w:r>
      <w:r w:rsidR="007F0A9A">
        <w:rPr>
          <w:rFonts w:cs="Arial"/>
          <w:sz w:val="20"/>
        </w:rPr>
        <w:t xml:space="preserve">. </w:t>
      </w:r>
      <w:r w:rsidRPr="00F965CF">
        <w:rPr>
          <w:rFonts w:cs="Arial"/>
          <w:sz w:val="20"/>
        </w:rPr>
        <w:t>Fondens midler betragtes som statsmidler, idet de er opkrævet ved lov</w:t>
      </w:r>
      <w:r w:rsidR="000823B2">
        <w:rPr>
          <w:rFonts w:cs="Arial"/>
          <w:sz w:val="20"/>
        </w:rPr>
        <w:t>, og anvendelsen af midlerne skal ske i overensstemmelse med EU´s statsstøtteregler.</w:t>
      </w:r>
    </w:p>
    <w:p w14:paraId="648A6586" w14:textId="77777777" w:rsidR="007F0A9A" w:rsidRDefault="007F0A9A" w:rsidP="007D2BE3">
      <w:pPr>
        <w:pStyle w:val="Sidehoved"/>
        <w:spacing w:line="240" w:lineRule="auto"/>
        <w:jc w:val="both"/>
        <w:rPr>
          <w:rFonts w:cs="Arial"/>
          <w:sz w:val="20"/>
        </w:rPr>
      </w:pPr>
    </w:p>
    <w:p w14:paraId="2C65C476" w14:textId="77777777" w:rsidR="009F17FF" w:rsidRDefault="009F17FF" w:rsidP="007D2BE3">
      <w:pPr>
        <w:pStyle w:val="Sidehoved"/>
        <w:spacing w:line="240" w:lineRule="auto"/>
        <w:jc w:val="both"/>
        <w:rPr>
          <w:rFonts w:cs="Arial"/>
          <w:sz w:val="20"/>
        </w:rPr>
      </w:pPr>
      <w:r>
        <w:rPr>
          <w:rFonts w:cs="Arial"/>
          <w:sz w:val="20"/>
        </w:rPr>
        <w:t xml:space="preserve">Fonden er en særlig forvaltningsmyndighed og er undergivet den offentligretlige regulering, herunder </w:t>
      </w:r>
      <w:r w:rsidR="00C41274">
        <w:rPr>
          <w:rFonts w:cs="Arial"/>
          <w:sz w:val="20"/>
        </w:rPr>
        <w:t>F</w:t>
      </w:r>
      <w:r>
        <w:rPr>
          <w:rFonts w:cs="Arial"/>
          <w:sz w:val="20"/>
        </w:rPr>
        <w:t xml:space="preserve">orvaltningsloven, </w:t>
      </w:r>
      <w:r w:rsidR="00C41274">
        <w:rPr>
          <w:rFonts w:cs="Arial"/>
          <w:sz w:val="20"/>
        </w:rPr>
        <w:t>O</w:t>
      </w:r>
      <w:r>
        <w:rPr>
          <w:rFonts w:cs="Arial"/>
          <w:sz w:val="20"/>
        </w:rPr>
        <w:t xml:space="preserve">ffentlighedsloven, </w:t>
      </w:r>
      <w:r w:rsidR="00C41274">
        <w:rPr>
          <w:rFonts w:cs="Arial"/>
          <w:sz w:val="20"/>
        </w:rPr>
        <w:t>M</w:t>
      </w:r>
      <w:r>
        <w:rPr>
          <w:rFonts w:cs="Arial"/>
          <w:sz w:val="20"/>
        </w:rPr>
        <w:t xml:space="preserve">iljøoplysningsloven, </w:t>
      </w:r>
      <w:r w:rsidR="0014420C">
        <w:rPr>
          <w:rFonts w:cs="Arial"/>
          <w:sz w:val="20"/>
        </w:rPr>
        <w:t xml:space="preserve">Databeskyttelsesforordningen og </w:t>
      </w:r>
      <w:r w:rsidR="00C41274">
        <w:rPr>
          <w:rFonts w:cs="Arial"/>
          <w:sz w:val="20"/>
        </w:rPr>
        <w:t>D</w:t>
      </w:r>
      <w:r w:rsidR="000823B2">
        <w:rPr>
          <w:rFonts w:cs="Arial"/>
          <w:sz w:val="20"/>
        </w:rPr>
        <w:t>atabeskyttelsesloven</w:t>
      </w:r>
      <w:r>
        <w:rPr>
          <w:rFonts w:cs="Arial"/>
          <w:sz w:val="20"/>
        </w:rPr>
        <w:t>. Fonden er således ikke underlagt fondslovgivningen.</w:t>
      </w:r>
    </w:p>
    <w:p w14:paraId="572EA33B" w14:textId="77777777" w:rsidR="009F17FF" w:rsidRDefault="009F17FF" w:rsidP="007D2BE3">
      <w:pPr>
        <w:pStyle w:val="Sidehoved"/>
        <w:spacing w:line="240" w:lineRule="auto"/>
        <w:jc w:val="both"/>
        <w:rPr>
          <w:rFonts w:cs="Arial"/>
          <w:sz w:val="20"/>
        </w:rPr>
      </w:pPr>
    </w:p>
    <w:p w14:paraId="3338E966" w14:textId="3708C834" w:rsidR="00AD286B" w:rsidRPr="00F965CF" w:rsidRDefault="00AD286B" w:rsidP="007D2BE3">
      <w:pPr>
        <w:spacing w:line="240" w:lineRule="auto"/>
        <w:jc w:val="both"/>
        <w:rPr>
          <w:rFonts w:cs="Arial"/>
        </w:rPr>
      </w:pPr>
      <w:r w:rsidRPr="00F965CF">
        <w:rPr>
          <w:rFonts w:cs="Arial"/>
        </w:rPr>
        <w:t xml:space="preserve">Til finansiering af projekter opkræver fonden produktionsafgifter hos mælkeproducenterne samt modtager midler fra Promilleafgiftsfonden, hvis midler stammer fra tilbageførte pesticidafgifter fra staten. </w:t>
      </w:r>
      <w:r w:rsidR="00F965CF">
        <w:rPr>
          <w:rFonts w:cs="Arial"/>
        </w:rPr>
        <w:t xml:space="preserve">Produktionsafgiften på mælk er pt. </w:t>
      </w:r>
      <w:r w:rsidR="00F407F9">
        <w:rPr>
          <w:rFonts w:cs="Arial"/>
        </w:rPr>
        <w:t>1,15</w:t>
      </w:r>
      <w:r w:rsidR="00F965CF">
        <w:rPr>
          <w:rFonts w:cs="Arial"/>
        </w:rPr>
        <w:t xml:space="preserve"> øre pr. kg indvejet mælk. </w:t>
      </w:r>
    </w:p>
    <w:p w14:paraId="295EB52A" w14:textId="77777777" w:rsidR="00AD286B" w:rsidRPr="00F965CF" w:rsidRDefault="00AD286B" w:rsidP="007D2BE3">
      <w:pPr>
        <w:pStyle w:val="Sidehoved"/>
        <w:spacing w:line="240" w:lineRule="auto"/>
        <w:jc w:val="both"/>
        <w:rPr>
          <w:rFonts w:cs="Arial"/>
          <w:sz w:val="20"/>
        </w:rPr>
      </w:pPr>
    </w:p>
    <w:p w14:paraId="3158CE32" w14:textId="77777777" w:rsidR="00AD286B" w:rsidRPr="00F965CF" w:rsidRDefault="00AD286B" w:rsidP="007D2BE3">
      <w:pPr>
        <w:pStyle w:val="Sidehoved"/>
        <w:spacing w:line="240" w:lineRule="auto"/>
        <w:jc w:val="both"/>
        <w:rPr>
          <w:rFonts w:cs="Arial"/>
          <w:sz w:val="20"/>
        </w:rPr>
      </w:pPr>
      <w:r w:rsidRPr="00F965CF">
        <w:rPr>
          <w:rFonts w:cs="Arial"/>
          <w:sz w:val="20"/>
        </w:rPr>
        <w:t xml:space="preserve">Fonden ledes af en bestyrelse på 12 personer, som er udpeget af fødevareministeren. I bestyrelsen sidder otte repræsentanter fra </w:t>
      </w:r>
      <w:r w:rsidR="00FE298D">
        <w:rPr>
          <w:rFonts w:cs="Arial"/>
          <w:sz w:val="20"/>
        </w:rPr>
        <w:t>landb</w:t>
      </w:r>
      <w:r w:rsidRPr="00F965CF">
        <w:rPr>
          <w:rFonts w:cs="Arial"/>
          <w:sz w:val="20"/>
        </w:rPr>
        <w:t>rugserhvervet og fire repræsentanter for offentlige interesser.</w:t>
      </w:r>
    </w:p>
    <w:p w14:paraId="36EB2802" w14:textId="77777777" w:rsidR="00AD286B" w:rsidRPr="00F965CF" w:rsidRDefault="00AD286B" w:rsidP="007D2BE3">
      <w:pPr>
        <w:pStyle w:val="Sidehoved"/>
        <w:spacing w:line="240" w:lineRule="auto"/>
        <w:jc w:val="both"/>
        <w:rPr>
          <w:rFonts w:cs="Arial"/>
          <w:sz w:val="20"/>
        </w:rPr>
      </w:pPr>
    </w:p>
    <w:p w14:paraId="766AB861" w14:textId="77777777" w:rsidR="00AD286B" w:rsidRPr="00F965CF" w:rsidRDefault="00BD5501" w:rsidP="007D2BE3">
      <w:pPr>
        <w:spacing w:line="240" w:lineRule="auto"/>
        <w:jc w:val="both"/>
        <w:rPr>
          <w:rFonts w:cs="Arial"/>
        </w:rPr>
      </w:pPr>
      <w:r>
        <w:rPr>
          <w:rFonts w:cs="Arial"/>
        </w:rPr>
        <w:t>Landbrugs</w:t>
      </w:r>
      <w:r w:rsidR="00404903">
        <w:rPr>
          <w:rFonts w:cs="Arial"/>
        </w:rPr>
        <w:t>styrelsen</w:t>
      </w:r>
      <w:r w:rsidR="00024256">
        <w:rPr>
          <w:rFonts w:cs="Arial"/>
        </w:rPr>
        <w:t xml:space="preserve"> fører tilsyn med fonden.</w:t>
      </w:r>
      <w:r w:rsidR="000823B2">
        <w:rPr>
          <w:rFonts w:cs="Arial"/>
        </w:rPr>
        <w:t xml:space="preserve"> </w:t>
      </w:r>
    </w:p>
    <w:p w14:paraId="77305167" w14:textId="77777777" w:rsidR="00AD286B" w:rsidRPr="00F965CF" w:rsidRDefault="00AD286B" w:rsidP="007D2BE3">
      <w:pPr>
        <w:spacing w:line="240" w:lineRule="auto"/>
        <w:jc w:val="both"/>
        <w:rPr>
          <w:rFonts w:cs="Arial"/>
        </w:rPr>
      </w:pPr>
      <w:r w:rsidRPr="00F965CF">
        <w:rPr>
          <w:rFonts w:cs="Arial"/>
        </w:rPr>
        <w:t xml:space="preserve">Fondens sekretariat ligger hos </w:t>
      </w:r>
      <w:r w:rsidR="009F17FF">
        <w:rPr>
          <w:rFonts w:cs="Arial"/>
        </w:rPr>
        <w:t>Mejeriforeningen</w:t>
      </w:r>
      <w:r w:rsidRPr="00F965CF">
        <w:rPr>
          <w:rFonts w:cs="Arial"/>
        </w:rPr>
        <w:t>, Agro Food Park 1</w:t>
      </w:r>
      <w:r w:rsidR="00404903">
        <w:rPr>
          <w:rFonts w:cs="Arial"/>
        </w:rPr>
        <w:t>3</w:t>
      </w:r>
      <w:r w:rsidRPr="00F965CF">
        <w:rPr>
          <w:rFonts w:cs="Arial"/>
        </w:rPr>
        <w:t>, Skejby, Århus</w:t>
      </w:r>
      <w:r w:rsidR="009F17FF">
        <w:rPr>
          <w:rFonts w:cs="Arial"/>
        </w:rPr>
        <w:t xml:space="preserve"> N.</w:t>
      </w:r>
    </w:p>
    <w:p w14:paraId="13AFD97A" w14:textId="77777777" w:rsidR="00AD286B" w:rsidRDefault="00AD286B" w:rsidP="007D2BE3">
      <w:pPr>
        <w:spacing w:line="240" w:lineRule="auto"/>
        <w:jc w:val="both"/>
        <w:rPr>
          <w:rFonts w:cs="Arial"/>
          <w:b/>
        </w:rPr>
      </w:pPr>
    </w:p>
    <w:p w14:paraId="5C36D6F0" w14:textId="3717D5E7" w:rsidR="00CB2092" w:rsidRDefault="00CB2092" w:rsidP="007D2BE3">
      <w:pPr>
        <w:spacing w:line="240" w:lineRule="auto"/>
        <w:jc w:val="both"/>
        <w:rPr>
          <w:rFonts w:cs="Arial"/>
        </w:rPr>
      </w:pPr>
      <w:r w:rsidRPr="00CC4A91">
        <w:rPr>
          <w:rFonts w:cs="Arial"/>
        </w:rPr>
        <w:t>Fonden er én ud af de i alt 1</w:t>
      </w:r>
      <w:r w:rsidR="00776F00">
        <w:rPr>
          <w:rFonts w:cs="Arial"/>
        </w:rPr>
        <w:t>3</w:t>
      </w:r>
      <w:r w:rsidRPr="00CC4A91">
        <w:rPr>
          <w:rFonts w:cs="Arial"/>
        </w:rPr>
        <w:t xml:space="preserve"> produktions</w:t>
      </w:r>
      <w:r w:rsidR="000C0BF2">
        <w:rPr>
          <w:rFonts w:cs="Arial"/>
        </w:rPr>
        <w:t xml:space="preserve">- og </w:t>
      </w:r>
      <w:proofErr w:type="spellStart"/>
      <w:r w:rsidR="000C0BF2">
        <w:rPr>
          <w:rFonts w:cs="Arial"/>
        </w:rPr>
        <w:t>promille</w:t>
      </w:r>
      <w:r w:rsidRPr="00CC4A91">
        <w:rPr>
          <w:rFonts w:cs="Arial"/>
        </w:rPr>
        <w:t>a</w:t>
      </w:r>
      <w:r w:rsidR="00BD5501">
        <w:rPr>
          <w:rFonts w:cs="Arial"/>
        </w:rPr>
        <w:t>fgiftsfonde</w:t>
      </w:r>
      <w:proofErr w:type="spellEnd"/>
      <w:r w:rsidR="00BD5501">
        <w:rPr>
          <w:rFonts w:cs="Arial"/>
        </w:rPr>
        <w:t xml:space="preserve"> indenfor </w:t>
      </w:r>
      <w:r w:rsidR="00C41274">
        <w:rPr>
          <w:rFonts w:cs="Arial"/>
        </w:rPr>
        <w:t>landbru</w:t>
      </w:r>
      <w:r w:rsidR="00BD5501">
        <w:rPr>
          <w:rFonts w:cs="Arial"/>
        </w:rPr>
        <w:t>get:</w:t>
      </w:r>
      <w:r w:rsidRPr="00CC4A91">
        <w:rPr>
          <w:rFonts w:cs="Arial"/>
        </w:rPr>
        <w:t xml:space="preserve"> </w:t>
      </w:r>
      <w:r w:rsidR="00BD5501">
        <w:rPr>
          <w:rFonts w:cs="Arial"/>
        </w:rPr>
        <w:t>Mælkeafgiftsfonden,</w:t>
      </w:r>
      <w:r w:rsidRPr="00CC4A91">
        <w:rPr>
          <w:rFonts w:cs="Arial"/>
        </w:rPr>
        <w:t xml:space="preserve"> Svineafgiftsfonden, Kvægafgiftsfonden, </w:t>
      </w:r>
      <w:r w:rsidR="00365A21">
        <w:rPr>
          <w:rFonts w:cs="Arial"/>
        </w:rPr>
        <w:t xml:space="preserve">Fjerkræafgiftsfonden, </w:t>
      </w:r>
      <w:r w:rsidRPr="00CC4A91">
        <w:rPr>
          <w:rFonts w:cs="Arial"/>
        </w:rPr>
        <w:t xml:space="preserve">Kartoffelafgiftsfonden, </w:t>
      </w:r>
      <w:r w:rsidRPr="00CC4A91">
        <w:rPr>
          <w:rFonts w:cs="Arial"/>
        </w:rPr>
        <w:lastRenderedPageBreak/>
        <w:t>Frøafgiftsfonden, Hesteafgiftsfonden</w:t>
      </w:r>
      <w:r w:rsidR="00EA130A">
        <w:rPr>
          <w:rFonts w:cs="Arial"/>
        </w:rPr>
        <w:t xml:space="preserve">, </w:t>
      </w:r>
      <w:r w:rsidR="001679DF">
        <w:rPr>
          <w:rFonts w:cs="Arial"/>
        </w:rPr>
        <w:t>S</w:t>
      </w:r>
      <w:r w:rsidR="00FE5D12">
        <w:rPr>
          <w:rFonts w:cs="Arial"/>
        </w:rPr>
        <w:t>ukkerroeafgifts</w:t>
      </w:r>
      <w:r w:rsidRPr="00CC4A91">
        <w:rPr>
          <w:rFonts w:cs="Arial"/>
        </w:rPr>
        <w:t>fonden</w:t>
      </w:r>
      <w:r w:rsidR="00056532">
        <w:rPr>
          <w:rFonts w:cs="Arial"/>
        </w:rPr>
        <w:t>, Planteafgiftsfonden</w:t>
      </w:r>
      <w:r w:rsidR="000C0BF2">
        <w:rPr>
          <w:rFonts w:cs="Arial"/>
        </w:rPr>
        <w:t xml:space="preserve"> </w:t>
      </w:r>
      <w:r w:rsidR="00EA130A">
        <w:rPr>
          <w:rFonts w:cs="Arial"/>
        </w:rPr>
        <w:t xml:space="preserve">og Produktionsafgiftsfonden for frugt og gartneriprodukter </w:t>
      </w:r>
      <w:r w:rsidR="000C0BF2">
        <w:rPr>
          <w:rFonts w:cs="Arial"/>
        </w:rPr>
        <w:t>samt</w:t>
      </w:r>
      <w:r w:rsidR="000823B2">
        <w:rPr>
          <w:rFonts w:cs="Arial"/>
        </w:rPr>
        <w:t xml:space="preserve"> </w:t>
      </w:r>
      <w:r w:rsidR="00365A21" w:rsidRPr="00CC4A91">
        <w:rPr>
          <w:rFonts w:cs="Arial"/>
        </w:rPr>
        <w:t>Promilleafgiftsfonden for landbrug</w:t>
      </w:r>
      <w:r w:rsidR="000C0BF2">
        <w:rPr>
          <w:rFonts w:cs="Arial"/>
        </w:rPr>
        <w:t xml:space="preserve">, </w:t>
      </w:r>
      <w:r w:rsidRPr="00CC4A91">
        <w:rPr>
          <w:rFonts w:cs="Arial"/>
        </w:rPr>
        <w:t>Promilleafgiftsfonden for frugtavlen og gartneribruget</w:t>
      </w:r>
      <w:r w:rsidR="00365A21">
        <w:rPr>
          <w:rFonts w:cs="Arial"/>
        </w:rPr>
        <w:t xml:space="preserve"> </w:t>
      </w:r>
      <w:r w:rsidR="000C0BF2">
        <w:rPr>
          <w:rFonts w:cs="Arial"/>
        </w:rPr>
        <w:t>og</w:t>
      </w:r>
      <w:r w:rsidRPr="00CC4A91">
        <w:rPr>
          <w:rFonts w:cs="Arial"/>
        </w:rPr>
        <w:t xml:space="preserve"> Fonden for økologisk landbrug.</w:t>
      </w:r>
    </w:p>
    <w:p w14:paraId="3EE0A92D" w14:textId="77777777" w:rsidR="000C0BF2" w:rsidRDefault="000C0BF2" w:rsidP="007D2BE3">
      <w:pPr>
        <w:spacing w:line="240" w:lineRule="auto"/>
        <w:jc w:val="both"/>
        <w:rPr>
          <w:rFonts w:cs="Arial"/>
        </w:rPr>
      </w:pPr>
    </w:p>
    <w:p w14:paraId="4BC70414" w14:textId="77777777" w:rsidR="000C0BF2" w:rsidRDefault="000C0BF2" w:rsidP="007D2BE3">
      <w:pPr>
        <w:spacing w:line="240" w:lineRule="auto"/>
        <w:jc w:val="both"/>
        <w:rPr>
          <w:rFonts w:cs="Arial"/>
        </w:rPr>
      </w:pPr>
      <w:r>
        <w:rPr>
          <w:rFonts w:cs="Arial"/>
        </w:rPr>
        <w:t xml:space="preserve">De respektive fondens hjemmesider kan tilgås via </w:t>
      </w:r>
      <w:hyperlink r:id="rId12" w:history="1">
        <w:r w:rsidRPr="000C0BF2">
          <w:rPr>
            <w:rStyle w:val="Hyperlink"/>
            <w:rFonts w:cs="Arial"/>
          </w:rPr>
          <w:t>Landbrugetsfonde.dk</w:t>
        </w:r>
      </w:hyperlink>
    </w:p>
    <w:p w14:paraId="2CF46036" w14:textId="77777777" w:rsidR="00CB2092" w:rsidRDefault="00CB2092" w:rsidP="007D2BE3">
      <w:pPr>
        <w:spacing w:line="240" w:lineRule="auto"/>
        <w:jc w:val="both"/>
        <w:rPr>
          <w:rFonts w:cs="Arial"/>
        </w:rPr>
      </w:pPr>
    </w:p>
    <w:p w14:paraId="361BD581" w14:textId="77777777" w:rsidR="003E1414" w:rsidRDefault="00024256" w:rsidP="007D2BE3">
      <w:pPr>
        <w:spacing w:line="240" w:lineRule="auto"/>
        <w:jc w:val="both"/>
        <w:rPr>
          <w:rFonts w:cs="Arial"/>
          <w:b/>
        </w:rPr>
      </w:pPr>
      <w:r>
        <w:rPr>
          <w:rFonts w:cs="Arial"/>
          <w:b/>
        </w:rPr>
        <w:t>4</w:t>
      </w:r>
      <w:r w:rsidR="003E1414">
        <w:rPr>
          <w:rFonts w:cs="Arial"/>
          <w:b/>
        </w:rPr>
        <w:t>. Støttemuligheder i henhold til EU´s statsstøtteregler</w:t>
      </w:r>
    </w:p>
    <w:p w14:paraId="2D74B8D6" w14:textId="77777777" w:rsidR="00CD73EC" w:rsidRPr="00CD73EC" w:rsidRDefault="00CD73EC" w:rsidP="007D2BE3">
      <w:pPr>
        <w:spacing w:line="240" w:lineRule="auto"/>
        <w:jc w:val="both"/>
        <w:rPr>
          <w:rFonts w:cs="Arial"/>
        </w:rPr>
      </w:pPr>
      <w:r w:rsidRPr="00CD73EC">
        <w:rPr>
          <w:rFonts w:cs="Arial"/>
        </w:rPr>
        <w:t>Fondens midler skal anvendes i overensstemmelse med landbrugsstøtteloven og bekendtgørelserne udstedt i medfør heraf samt EU’s statsstøtteregler</w:t>
      </w:r>
    </w:p>
    <w:p w14:paraId="71E3A5D5" w14:textId="77777777" w:rsidR="00CD73EC" w:rsidRDefault="00CD73EC" w:rsidP="007D2BE3">
      <w:pPr>
        <w:spacing w:line="240" w:lineRule="auto"/>
        <w:jc w:val="both"/>
        <w:rPr>
          <w:rFonts w:cs="Arial"/>
        </w:rPr>
      </w:pPr>
    </w:p>
    <w:p w14:paraId="455DD025" w14:textId="77777777" w:rsidR="00F92F8F" w:rsidRPr="009B50A6" w:rsidRDefault="00F92F8F" w:rsidP="007D2BE3">
      <w:pPr>
        <w:spacing w:line="240" w:lineRule="auto"/>
        <w:jc w:val="both"/>
        <w:rPr>
          <w:rFonts w:cs="Arial"/>
        </w:rPr>
      </w:pPr>
      <w:r w:rsidRPr="009B50A6">
        <w:rPr>
          <w:rFonts w:cs="Arial"/>
        </w:rPr>
        <w:t>EU’s statsstøtteregler sikrer fælles rammer for støtte i hele EU. Grundlaget for statsstøtte</w:t>
      </w:r>
      <w:r w:rsidRPr="009B50A6">
        <w:rPr>
          <w:rFonts w:cs="Arial"/>
        </w:rPr>
        <w:softHyphen/>
        <w:t>reglerne er EU-traktatens reg</w:t>
      </w:r>
      <w:r w:rsidR="002B1786">
        <w:rPr>
          <w:rFonts w:cs="Arial"/>
        </w:rPr>
        <w:t>ler vedrørende</w:t>
      </w:r>
      <w:r w:rsidRPr="009B50A6">
        <w:rPr>
          <w:rFonts w:cs="Arial"/>
        </w:rPr>
        <w:t xml:space="preserve"> konkurrenceforvridning. Statsstøtte er som hovedregel forbudt, når den ydes ved hjælp af statsmidler under enhver tænkelig form, og som fordrejer eller truer med at fordreje konkurrence</w:t>
      </w:r>
      <w:r w:rsidRPr="009B50A6">
        <w:rPr>
          <w:rFonts w:cs="Arial"/>
        </w:rPr>
        <w:softHyphen/>
        <w:t xml:space="preserve">vilkårene ved at begunstige visse virksomheder eller visse produktioner i det omfang, den påvirker samhandlen mellem medlemsstaterne. Statsstøttereglerne er i princippet alle undtagelsesregler, der giver lov til visse former for støtte på trods af traktatens generelle forbud mod statsstøtte. </w:t>
      </w:r>
    </w:p>
    <w:p w14:paraId="3B06E758" w14:textId="77777777" w:rsidR="00F92F8F" w:rsidRPr="009B50A6" w:rsidRDefault="00F92F8F" w:rsidP="007D2BE3">
      <w:pPr>
        <w:spacing w:line="240" w:lineRule="auto"/>
        <w:jc w:val="both"/>
        <w:rPr>
          <w:rFonts w:cs="Arial"/>
        </w:rPr>
      </w:pPr>
    </w:p>
    <w:p w14:paraId="12E5F4E3" w14:textId="04146F2C" w:rsidR="00F92F8F" w:rsidRPr="009B50A6" w:rsidRDefault="00F92F8F" w:rsidP="007D2BE3">
      <w:pPr>
        <w:spacing w:line="240" w:lineRule="auto"/>
        <w:jc w:val="both"/>
        <w:rPr>
          <w:rFonts w:cs="Arial"/>
        </w:rPr>
      </w:pPr>
      <w:r w:rsidRPr="009B50A6">
        <w:rPr>
          <w:rFonts w:cs="Arial"/>
        </w:rPr>
        <w:t xml:space="preserve">Landbrugsstøtteloven giver mulighed for, at fonden kan yde tilskud til projekter under de hovedformål, som er angivet i </w:t>
      </w:r>
      <w:hyperlink r:id="rId13" w:history="1">
        <w:r w:rsidRPr="00776F00">
          <w:rPr>
            <w:rStyle w:val="Hyperlink"/>
            <w:rFonts w:cs="Arial"/>
            <w:i/>
            <w:iCs/>
          </w:rPr>
          <w:t xml:space="preserve">Bekendtgørelse </w:t>
        </w:r>
        <w:r w:rsidR="00CD73EC" w:rsidRPr="00776F00">
          <w:rPr>
            <w:rStyle w:val="Hyperlink"/>
            <w:rFonts w:cs="Arial"/>
            <w:i/>
            <w:iCs/>
          </w:rPr>
          <w:t xml:space="preserve">nr. </w:t>
        </w:r>
        <w:r w:rsidR="00776F00" w:rsidRPr="00776F00">
          <w:rPr>
            <w:rStyle w:val="Hyperlink"/>
            <w:rFonts w:cs="Arial"/>
            <w:i/>
            <w:iCs/>
          </w:rPr>
          <w:t>172 af 26. februar 2024</w:t>
        </w:r>
      </w:hyperlink>
      <w:r w:rsidR="00CD73EC" w:rsidRPr="00776F00">
        <w:rPr>
          <w:rFonts w:cs="Arial"/>
          <w:i/>
          <w:iCs/>
        </w:rPr>
        <w:t xml:space="preserve"> </w:t>
      </w:r>
      <w:r w:rsidRPr="009B50A6">
        <w:rPr>
          <w:rFonts w:cs="Arial"/>
        </w:rPr>
        <w:t>om støtte til fordel for primær</w:t>
      </w:r>
      <w:r w:rsidR="00B921DF">
        <w:rPr>
          <w:rFonts w:cs="Arial"/>
        </w:rPr>
        <w:t>jordbrugs</w:t>
      </w:r>
      <w:r w:rsidRPr="009B50A6">
        <w:rPr>
          <w:rFonts w:cs="Arial"/>
        </w:rPr>
        <w:t>produktio</w:t>
      </w:r>
      <w:r w:rsidR="00B921DF">
        <w:rPr>
          <w:rFonts w:cs="Arial"/>
        </w:rPr>
        <w:t>n og forarbejdning af landbrugsprodukter</w:t>
      </w:r>
      <w:r w:rsidR="00C00790">
        <w:rPr>
          <w:rFonts w:cs="Arial"/>
        </w:rPr>
        <w:t xml:space="preserve"> </w:t>
      </w:r>
      <w:r w:rsidRPr="009B50A6">
        <w:rPr>
          <w:rFonts w:cs="Arial"/>
        </w:rPr>
        <w:t xml:space="preserve">omfattet af EU statsstøtteregler og finansieret af jordbrugets promille- og produktionsafgiftsfonde m.v. </w:t>
      </w:r>
    </w:p>
    <w:p w14:paraId="1AF05ABF" w14:textId="77777777" w:rsidR="00F92F8F" w:rsidRPr="009B50A6" w:rsidRDefault="00F92F8F" w:rsidP="007D2BE3">
      <w:pPr>
        <w:spacing w:line="240" w:lineRule="auto"/>
        <w:jc w:val="both"/>
        <w:rPr>
          <w:rFonts w:cs="Arial"/>
        </w:rPr>
      </w:pPr>
    </w:p>
    <w:p w14:paraId="11D6004C" w14:textId="77777777" w:rsidR="00F92F8F" w:rsidRPr="009B50A6" w:rsidRDefault="00F92F8F" w:rsidP="007D2BE3">
      <w:pPr>
        <w:spacing w:line="240" w:lineRule="auto"/>
        <w:jc w:val="both"/>
        <w:rPr>
          <w:rFonts w:cs="Arial"/>
        </w:rPr>
      </w:pPr>
      <w:r w:rsidRPr="009B50A6">
        <w:rPr>
          <w:rFonts w:cs="Arial"/>
        </w:rPr>
        <w:t>Bek</w:t>
      </w:r>
      <w:r w:rsidR="002B1786">
        <w:rPr>
          <w:rFonts w:cs="Arial"/>
        </w:rPr>
        <w:t>endtgørelsen, der</w:t>
      </w:r>
      <w:r w:rsidRPr="009B50A6">
        <w:rPr>
          <w:rFonts w:cs="Arial"/>
        </w:rPr>
        <w:t xml:space="preserve"> omtales som aktivitetsbekendtgørelsen, er en udmøntning af EU-Kommis</w:t>
      </w:r>
      <w:r w:rsidRPr="009B50A6">
        <w:rPr>
          <w:rFonts w:cs="Arial"/>
        </w:rPr>
        <w:softHyphen/>
        <w:t>sion</w:t>
      </w:r>
      <w:r w:rsidRPr="009B50A6">
        <w:rPr>
          <w:rFonts w:cs="Arial"/>
        </w:rPr>
        <w:softHyphen/>
        <w:t xml:space="preserve">ens godkendelse </w:t>
      </w:r>
      <w:r w:rsidR="00CD73EC">
        <w:rPr>
          <w:rFonts w:cs="Arial"/>
        </w:rPr>
        <w:t xml:space="preserve">af 17. december 2020 </w:t>
      </w:r>
      <w:r w:rsidRPr="009B50A6">
        <w:rPr>
          <w:rFonts w:cs="Arial"/>
        </w:rPr>
        <w:t>af promille- og produktionsafgiftsfonde</w:t>
      </w:r>
      <w:r w:rsidR="00C80ACA">
        <w:rPr>
          <w:rFonts w:cs="Arial"/>
        </w:rPr>
        <w:t>ne</w:t>
      </w:r>
      <w:r w:rsidRPr="009B50A6">
        <w:rPr>
          <w:rFonts w:cs="Arial"/>
        </w:rPr>
        <w:t xml:space="preserve"> i landbruget</w:t>
      </w:r>
      <w:r w:rsidR="00C80ACA">
        <w:rPr>
          <w:rFonts w:cs="Arial"/>
        </w:rPr>
        <w:t xml:space="preserve"> i Danmark</w:t>
      </w:r>
      <w:r w:rsidRPr="009B50A6">
        <w:rPr>
          <w:rFonts w:cs="Arial"/>
        </w:rPr>
        <w:t xml:space="preserve">. </w:t>
      </w:r>
    </w:p>
    <w:p w14:paraId="59D60BD8" w14:textId="77777777" w:rsidR="00F92F8F" w:rsidRPr="009B50A6" w:rsidRDefault="00F92F8F" w:rsidP="007D2BE3">
      <w:pPr>
        <w:spacing w:line="240" w:lineRule="auto"/>
        <w:jc w:val="both"/>
      </w:pPr>
    </w:p>
    <w:p w14:paraId="03914C11" w14:textId="77777777" w:rsidR="00F92F8F" w:rsidRPr="009B50A6" w:rsidRDefault="00F92F8F" w:rsidP="007D2BE3">
      <w:pPr>
        <w:spacing w:line="240" w:lineRule="auto"/>
        <w:jc w:val="both"/>
        <w:rPr>
          <w:rFonts w:cs="Arial"/>
        </w:rPr>
      </w:pPr>
      <w:r>
        <w:rPr>
          <w:rFonts w:cs="Arial"/>
        </w:rPr>
        <w:t xml:space="preserve">De aktivitetsområder som er omfattet af </w:t>
      </w:r>
      <w:r w:rsidR="00024256">
        <w:rPr>
          <w:rFonts w:cs="Arial"/>
        </w:rPr>
        <w:t>EU-</w:t>
      </w:r>
      <w:proofErr w:type="gramStart"/>
      <w:r>
        <w:rPr>
          <w:rFonts w:cs="Arial"/>
        </w:rPr>
        <w:t>godkendelsen</w:t>
      </w:r>
      <w:proofErr w:type="gramEnd"/>
      <w:r>
        <w:rPr>
          <w:rFonts w:cs="Arial"/>
        </w:rPr>
        <w:t xml:space="preserve"> er sammenfattet under </w:t>
      </w:r>
      <w:r w:rsidRPr="009B50A6">
        <w:rPr>
          <w:rFonts w:cs="Arial"/>
        </w:rPr>
        <w:t>følgende</w:t>
      </w:r>
      <w:r>
        <w:rPr>
          <w:rFonts w:cs="Arial"/>
        </w:rPr>
        <w:t xml:space="preserve"> kapitler i aktivitetsbekendtgørelsen: </w:t>
      </w:r>
    </w:p>
    <w:p w14:paraId="781FDF8B" w14:textId="1DB70622" w:rsidR="00C00790" w:rsidRPr="009B50A6" w:rsidRDefault="00CD73EC" w:rsidP="007D2BE3">
      <w:pPr>
        <w:numPr>
          <w:ilvl w:val="0"/>
          <w:numId w:val="32"/>
        </w:numPr>
        <w:spacing w:line="240" w:lineRule="auto"/>
        <w:jc w:val="both"/>
        <w:rPr>
          <w:rFonts w:cs="Arial"/>
        </w:rPr>
      </w:pPr>
      <w:r>
        <w:rPr>
          <w:rFonts w:cs="Arial"/>
        </w:rPr>
        <w:t xml:space="preserve">Kap. 2: </w:t>
      </w:r>
      <w:r w:rsidR="00C80ACA">
        <w:rPr>
          <w:rFonts w:cs="Arial"/>
        </w:rPr>
        <w:t>Støtte til</w:t>
      </w:r>
      <w:r w:rsidR="00C00790">
        <w:rPr>
          <w:rFonts w:cs="Arial"/>
        </w:rPr>
        <w:t xml:space="preserve"> </w:t>
      </w:r>
      <w:proofErr w:type="spellStart"/>
      <w:r w:rsidR="00C00790">
        <w:rPr>
          <w:rFonts w:cs="Arial"/>
        </w:rPr>
        <w:t>viden</w:t>
      </w:r>
      <w:r w:rsidR="00910A04">
        <w:rPr>
          <w:rFonts w:cs="Arial"/>
        </w:rPr>
        <w:t>udveksling</w:t>
      </w:r>
      <w:proofErr w:type="spellEnd"/>
      <w:r w:rsidR="00C00790" w:rsidRPr="009B50A6">
        <w:rPr>
          <w:rFonts w:cs="Arial"/>
        </w:rPr>
        <w:t xml:space="preserve"> </w:t>
      </w:r>
      <w:r w:rsidR="00C80ACA">
        <w:rPr>
          <w:rFonts w:cs="Arial"/>
        </w:rPr>
        <w:t>og informations</w:t>
      </w:r>
      <w:r w:rsidR="00910A04">
        <w:rPr>
          <w:rFonts w:cs="Arial"/>
        </w:rPr>
        <w:t>aktioner</w:t>
      </w:r>
      <w:r w:rsidR="00C80ACA">
        <w:rPr>
          <w:rFonts w:cs="Arial"/>
        </w:rPr>
        <w:t xml:space="preserve"> </w:t>
      </w:r>
      <w:r w:rsidR="004B47C2">
        <w:rPr>
          <w:rFonts w:cs="Arial"/>
        </w:rPr>
        <w:t>samt rådgivning</w:t>
      </w:r>
    </w:p>
    <w:p w14:paraId="79CFE09D" w14:textId="77777777" w:rsidR="00C00790" w:rsidRPr="009B50A6" w:rsidRDefault="00CD73EC" w:rsidP="007D2BE3">
      <w:pPr>
        <w:numPr>
          <w:ilvl w:val="0"/>
          <w:numId w:val="32"/>
        </w:numPr>
        <w:spacing w:line="240" w:lineRule="auto"/>
        <w:jc w:val="both"/>
        <w:rPr>
          <w:rFonts w:cs="Arial"/>
        </w:rPr>
      </w:pPr>
      <w:r>
        <w:rPr>
          <w:rFonts w:cs="Arial"/>
        </w:rPr>
        <w:t xml:space="preserve">Kap. 3: </w:t>
      </w:r>
      <w:r w:rsidR="00C80ACA">
        <w:rPr>
          <w:rFonts w:cs="Arial"/>
        </w:rPr>
        <w:t>Støtte til f</w:t>
      </w:r>
      <w:r w:rsidR="00C00790">
        <w:rPr>
          <w:rFonts w:cs="Arial"/>
        </w:rPr>
        <w:t>orskning og udvikling</w:t>
      </w:r>
    </w:p>
    <w:p w14:paraId="36E8D076" w14:textId="77777777" w:rsidR="00C00790" w:rsidRDefault="00CD73EC" w:rsidP="007D2BE3">
      <w:pPr>
        <w:numPr>
          <w:ilvl w:val="0"/>
          <w:numId w:val="32"/>
        </w:numPr>
        <w:spacing w:line="240" w:lineRule="auto"/>
        <w:jc w:val="both"/>
        <w:rPr>
          <w:rFonts w:cs="Arial"/>
        </w:rPr>
      </w:pPr>
      <w:r>
        <w:rPr>
          <w:rFonts w:cs="Arial"/>
        </w:rPr>
        <w:t xml:space="preserve">Kap. 4: </w:t>
      </w:r>
      <w:r w:rsidR="00C80ACA">
        <w:rPr>
          <w:rFonts w:cs="Arial"/>
        </w:rPr>
        <w:t xml:space="preserve">Støtte til </w:t>
      </w:r>
      <w:r w:rsidR="000B6901">
        <w:rPr>
          <w:rFonts w:cs="Arial"/>
        </w:rPr>
        <w:t xml:space="preserve">fremstødsforanstaltninger </w:t>
      </w:r>
      <w:r>
        <w:rPr>
          <w:rFonts w:cs="Arial"/>
        </w:rPr>
        <w:t>for landbrugsprodukter</w:t>
      </w:r>
    </w:p>
    <w:p w14:paraId="1C920839" w14:textId="77777777" w:rsidR="000B6901" w:rsidRPr="009B50A6" w:rsidRDefault="00CD73EC" w:rsidP="007D2BE3">
      <w:pPr>
        <w:numPr>
          <w:ilvl w:val="0"/>
          <w:numId w:val="32"/>
        </w:numPr>
        <w:spacing w:line="240" w:lineRule="auto"/>
        <w:jc w:val="both"/>
        <w:rPr>
          <w:rFonts w:cs="Arial"/>
        </w:rPr>
      </w:pPr>
      <w:r>
        <w:rPr>
          <w:rFonts w:cs="Arial"/>
        </w:rPr>
        <w:t xml:space="preserve">Kap. 5: </w:t>
      </w:r>
      <w:r w:rsidR="000B6901">
        <w:rPr>
          <w:rFonts w:cs="Arial"/>
        </w:rPr>
        <w:t>Støtte til kvalitetsordninger</w:t>
      </w:r>
    </w:p>
    <w:p w14:paraId="544F940A" w14:textId="1714A654" w:rsidR="00CD73EC" w:rsidRPr="00910A04" w:rsidRDefault="00CD73EC" w:rsidP="007D2BE3">
      <w:pPr>
        <w:numPr>
          <w:ilvl w:val="0"/>
          <w:numId w:val="32"/>
        </w:numPr>
        <w:spacing w:line="240" w:lineRule="auto"/>
        <w:jc w:val="both"/>
        <w:rPr>
          <w:rFonts w:cs="Arial"/>
        </w:rPr>
      </w:pPr>
      <w:r w:rsidRPr="00910A04">
        <w:rPr>
          <w:rFonts w:cs="Arial"/>
        </w:rPr>
        <w:t>Kap. 6</w:t>
      </w:r>
      <w:r w:rsidR="00910A04">
        <w:rPr>
          <w:rFonts w:cs="Arial"/>
        </w:rPr>
        <w:t xml:space="preserve">: </w:t>
      </w:r>
      <w:r w:rsidR="00910A04" w:rsidRPr="00910A04">
        <w:rPr>
          <w:rFonts w:cs="Arial"/>
        </w:rPr>
        <w:t>Støtte til sygdomsforebyggelse og -bekæmpelse i forbindelse med dyresygdomme, plan</w:t>
      </w:r>
      <w:r w:rsidR="00910A04">
        <w:rPr>
          <w:rFonts w:cs="Arial"/>
        </w:rPr>
        <w:t xml:space="preserve">-   </w:t>
      </w:r>
      <w:proofErr w:type="spellStart"/>
      <w:r w:rsidR="00910A04" w:rsidRPr="00910A04">
        <w:rPr>
          <w:rFonts w:cs="Arial"/>
        </w:rPr>
        <w:t>teskadegørere</w:t>
      </w:r>
      <w:proofErr w:type="spellEnd"/>
      <w:r w:rsidR="00910A04" w:rsidRPr="00910A04">
        <w:rPr>
          <w:rFonts w:cs="Arial"/>
        </w:rPr>
        <w:t xml:space="preserve"> og invasive ikkehjemmehørende arter</w:t>
      </w:r>
    </w:p>
    <w:p w14:paraId="24EC44B5" w14:textId="77777777" w:rsidR="00910A04" w:rsidRDefault="00910A04" w:rsidP="007D2BE3">
      <w:pPr>
        <w:spacing w:line="240" w:lineRule="auto"/>
        <w:jc w:val="both"/>
        <w:rPr>
          <w:rFonts w:cs="Arial"/>
        </w:rPr>
      </w:pPr>
    </w:p>
    <w:p w14:paraId="0BEF3288" w14:textId="5F2837A9" w:rsidR="00F92F8F" w:rsidRDefault="00F92F8F" w:rsidP="007D2BE3">
      <w:pPr>
        <w:spacing w:line="240" w:lineRule="auto"/>
        <w:jc w:val="both"/>
        <w:rPr>
          <w:rFonts w:cs="Arial"/>
        </w:rPr>
      </w:pPr>
      <w:r w:rsidRPr="009B50A6">
        <w:rPr>
          <w:rFonts w:cs="Arial"/>
        </w:rPr>
        <w:t xml:space="preserve">Fonden har </w:t>
      </w:r>
      <w:r>
        <w:rPr>
          <w:rFonts w:cs="Arial"/>
        </w:rPr>
        <w:t xml:space="preserve">desuden </w:t>
      </w:r>
      <w:r w:rsidRPr="009B50A6">
        <w:rPr>
          <w:rFonts w:cs="Arial"/>
        </w:rPr>
        <w:t xml:space="preserve">mulighed at give tilskud under de såkaldte de </w:t>
      </w:r>
      <w:proofErr w:type="spellStart"/>
      <w:r w:rsidRPr="009B50A6">
        <w:rPr>
          <w:rFonts w:cs="Arial"/>
        </w:rPr>
        <w:t>minimis</w:t>
      </w:r>
      <w:proofErr w:type="spellEnd"/>
      <w:r w:rsidRPr="009B50A6">
        <w:rPr>
          <w:rFonts w:cs="Arial"/>
        </w:rPr>
        <w:t xml:space="preserve">-regler. EU-Kommissionen har sat en beløbsgrænse for hvor meget en virksomhed, stor som lille, kan modtage, før støtten kan betragtes som konkurrenceforvridende. Ifølge de </w:t>
      </w:r>
      <w:proofErr w:type="spellStart"/>
      <w:r w:rsidRPr="009B50A6">
        <w:rPr>
          <w:rFonts w:cs="Arial"/>
        </w:rPr>
        <w:t>minimis</w:t>
      </w:r>
      <w:proofErr w:type="spellEnd"/>
      <w:r w:rsidRPr="009B50A6">
        <w:rPr>
          <w:rFonts w:cs="Arial"/>
        </w:rPr>
        <w:t xml:space="preserve">-reglen må en virksomhed modtage op til 200.000 euro i offentlig støtte over 3 år. Beløbsgrænsen </w:t>
      </w:r>
      <w:r w:rsidR="00D41376">
        <w:rPr>
          <w:rFonts w:cs="Arial"/>
        </w:rPr>
        <w:t xml:space="preserve">de </w:t>
      </w:r>
      <w:proofErr w:type="spellStart"/>
      <w:r w:rsidR="00D41376">
        <w:rPr>
          <w:rFonts w:cs="Arial"/>
        </w:rPr>
        <w:t>minimis</w:t>
      </w:r>
      <w:proofErr w:type="spellEnd"/>
      <w:r w:rsidR="00D41376">
        <w:rPr>
          <w:rFonts w:cs="Arial"/>
        </w:rPr>
        <w:t xml:space="preserve">-støtte </w:t>
      </w:r>
      <w:r w:rsidRPr="009B50A6">
        <w:rPr>
          <w:rFonts w:cs="Arial"/>
        </w:rPr>
        <w:t xml:space="preserve">for primærproducenter </w:t>
      </w:r>
      <w:r w:rsidR="00D41376">
        <w:rPr>
          <w:rFonts w:cs="Arial"/>
        </w:rPr>
        <w:t xml:space="preserve">i landbrugssektoren </w:t>
      </w:r>
      <w:r w:rsidRPr="009B50A6">
        <w:rPr>
          <w:rFonts w:cs="Arial"/>
        </w:rPr>
        <w:t xml:space="preserve">er </w:t>
      </w:r>
      <w:r w:rsidR="00C41274">
        <w:rPr>
          <w:rFonts w:cs="Arial"/>
        </w:rPr>
        <w:t>20</w:t>
      </w:r>
      <w:r w:rsidR="00840574">
        <w:rPr>
          <w:rFonts w:cs="Arial"/>
        </w:rPr>
        <w:t>.0</w:t>
      </w:r>
      <w:r w:rsidRPr="009B50A6">
        <w:rPr>
          <w:rFonts w:cs="Arial"/>
        </w:rPr>
        <w:t xml:space="preserve">00 euro over 3 år. </w:t>
      </w:r>
    </w:p>
    <w:p w14:paraId="72723849" w14:textId="77777777" w:rsidR="00CD73EC" w:rsidRDefault="00CD73EC" w:rsidP="007D2BE3">
      <w:pPr>
        <w:spacing w:line="240" w:lineRule="auto"/>
        <w:jc w:val="both"/>
        <w:rPr>
          <w:rFonts w:cs="Arial"/>
        </w:rPr>
      </w:pPr>
    </w:p>
    <w:p w14:paraId="22E64128" w14:textId="0D69E28C" w:rsidR="00CD73EC" w:rsidRDefault="00D21F40" w:rsidP="007D2BE3">
      <w:pPr>
        <w:spacing w:line="240" w:lineRule="auto"/>
        <w:jc w:val="both"/>
        <w:rPr>
          <w:rFonts w:cs="Arial"/>
        </w:rPr>
      </w:pPr>
      <w:r>
        <w:rPr>
          <w:rFonts w:cs="Arial"/>
        </w:rPr>
        <w:t xml:space="preserve">Udover ovennævnte kan fonden også </w:t>
      </w:r>
      <w:r w:rsidR="00D95616">
        <w:rPr>
          <w:rFonts w:cs="Arial"/>
        </w:rPr>
        <w:t>i</w:t>
      </w:r>
      <w:r w:rsidR="00CD73EC">
        <w:rPr>
          <w:rFonts w:cs="Arial"/>
        </w:rPr>
        <w:t xml:space="preserve"> helt særlige tilfælde </w:t>
      </w:r>
      <w:r>
        <w:rPr>
          <w:rFonts w:cs="Arial"/>
        </w:rPr>
        <w:t>støtte projekter, som ikke medfører risiko for konkurrenceforvridning mellem medlemslande i EU.</w:t>
      </w:r>
    </w:p>
    <w:p w14:paraId="765E6016" w14:textId="77777777" w:rsidR="00024256" w:rsidRDefault="00024256" w:rsidP="007D2BE3">
      <w:pPr>
        <w:spacing w:line="240" w:lineRule="auto"/>
        <w:jc w:val="both"/>
        <w:rPr>
          <w:rFonts w:cs="Arial"/>
        </w:rPr>
      </w:pPr>
    </w:p>
    <w:p w14:paraId="1D9933EA" w14:textId="77777777" w:rsidR="00024256" w:rsidRPr="00024256" w:rsidRDefault="00024256" w:rsidP="007D2BE3">
      <w:pPr>
        <w:pStyle w:val="Overskrift1"/>
        <w:spacing w:line="240" w:lineRule="auto"/>
        <w:ind w:left="432" w:hanging="432"/>
        <w:jc w:val="both"/>
      </w:pPr>
      <w:bookmarkStart w:id="1" w:name="_Toc484774794"/>
      <w:r w:rsidRPr="00024256">
        <w:t>4.1</w:t>
      </w:r>
      <w:r w:rsidRPr="00024256">
        <w:tab/>
        <w:t>Særligt om støtte til forskning og udvikling</w:t>
      </w:r>
      <w:bookmarkEnd w:id="1"/>
    </w:p>
    <w:p w14:paraId="19695EAB" w14:textId="4E3CA51F" w:rsidR="00024256" w:rsidRPr="001601D2" w:rsidRDefault="00116739" w:rsidP="007D2BE3">
      <w:pPr>
        <w:spacing w:line="240" w:lineRule="auto"/>
        <w:jc w:val="both"/>
        <w:rPr>
          <w:rFonts w:cs="Arial"/>
        </w:rPr>
      </w:pPr>
      <w:r>
        <w:rPr>
          <w:rFonts w:cs="Arial"/>
        </w:rPr>
        <w:t>Angående</w:t>
      </w:r>
      <w:r w:rsidR="00024256" w:rsidRPr="001601D2">
        <w:rPr>
          <w:rFonts w:cs="Arial"/>
        </w:rPr>
        <w:t xml:space="preserve"> støtte</w:t>
      </w:r>
      <w:r w:rsidR="00024256">
        <w:rPr>
          <w:rFonts w:cs="Arial"/>
        </w:rPr>
        <w:t xml:space="preserve"> til forskning og udvikling, jf. kapitel 3 i aktivitetsbekendtgørelsen, gælder særlige krav</w:t>
      </w:r>
      <w:r w:rsidR="00024256" w:rsidRPr="001601D2">
        <w:rPr>
          <w:rFonts w:cs="Arial"/>
        </w:rPr>
        <w:t xml:space="preserve"> vedr. offentliggørelse og kommerciel brug af resultaterne:</w:t>
      </w:r>
    </w:p>
    <w:p w14:paraId="7A61849C" w14:textId="77777777" w:rsidR="00024256" w:rsidRPr="001601D2" w:rsidRDefault="00024256" w:rsidP="007D2BE3">
      <w:pPr>
        <w:pStyle w:val="Opstilling-punkttegn"/>
        <w:spacing w:line="240" w:lineRule="auto"/>
        <w:jc w:val="both"/>
        <w:rPr>
          <w:rFonts w:cs="Arial"/>
        </w:rPr>
      </w:pPr>
      <w:r w:rsidRPr="001601D2">
        <w:rPr>
          <w:rFonts w:cs="Arial"/>
        </w:rPr>
        <w:t>Tilskudsmodtager skal på egen hjemmeside, før aktiviteten påbegyndes, oplyse om projektets formål, hvornår de forventede resultater omtrent vil foreligge, og hvor de vil blive offentliggjort på internettet. Det skal desuden anføres, at resultaterne stilles gratis til rådighed for alle parter. Resultater skal være tilgængelige på internettet i mindst 5 år.</w:t>
      </w:r>
    </w:p>
    <w:p w14:paraId="0A29413F" w14:textId="77777777" w:rsidR="00024256" w:rsidRDefault="00024256" w:rsidP="007D2BE3">
      <w:pPr>
        <w:pStyle w:val="Opstilling-punkttegn"/>
        <w:spacing w:line="240" w:lineRule="auto"/>
        <w:jc w:val="both"/>
        <w:rPr>
          <w:rFonts w:cs="Arial"/>
        </w:rPr>
      </w:pPr>
      <w:r w:rsidRPr="001601D2">
        <w:rPr>
          <w:rFonts w:cs="Arial"/>
        </w:rPr>
        <w:t>Oplysningerne må ikke gøres tilgængelige for nogen part, før der sker fuld offentliggørelse til alle parter.</w:t>
      </w:r>
    </w:p>
    <w:p w14:paraId="561738BD" w14:textId="77777777" w:rsidR="00024256" w:rsidRPr="009B50A6" w:rsidRDefault="00024256" w:rsidP="007D2BE3">
      <w:pPr>
        <w:spacing w:line="240" w:lineRule="auto"/>
        <w:jc w:val="both"/>
        <w:rPr>
          <w:rFonts w:cs="Arial"/>
        </w:rPr>
      </w:pPr>
    </w:p>
    <w:p w14:paraId="53E89F19" w14:textId="77777777" w:rsidR="00AD286B" w:rsidRPr="00F965CF" w:rsidRDefault="00024256" w:rsidP="007D2BE3">
      <w:pPr>
        <w:spacing w:line="240" w:lineRule="auto"/>
        <w:jc w:val="both"/>
        <w:rPr>
          <w:rFonts w:cs="Arial"/>
          <w:b/>
        </w:rPr>
      </w:pPr>
      <w:r>
        <w:rPr>
          <w:rFonts w:cs="Arial"/>
          <w:b/>
        </w:rPr>
        <w:t>5</w:t>
      </w:r>
      <w:r w:rsidR="007F0A9A">
        <w:rPr>
          <w:rFonts w:cs="Arial"/>
          <w:b/>
        </w:rPr>
        <w:t xml:space="preserve">. </w:t>
      </w:r>
      <w:r w:rsidR="00AD286B" w:rsidRPr="00F965CF">
        <w:rPr>
          <w:rFonts w:cs="Arial"/>
          <w:b/>
        </w:rPr>
        <w:t>Tilskudsmodtagere</w:t>
      </w:r>
    </w:p>
    <w:p w14:paraId="1E2C6643" w14:textId="77777777" w:rsidR="00AD286B" w:rsidRDefault="00AD286B" w:rsidP="007D2BE3">
      <w:pPr>
        <w:pStyle w:val="Sidehoved"/>
        <w:spacing w:line="240" w:lineRule="auto"/>
        <w:jc w:val="both"/>
        <w:rPr>
          <w:rFonts w:cs="Arial"/>
          <w:sz w:val="20"/>
        </w:rPr>
      </w:pPr>
      <w:r w:rsidRPr="00F965CF">
        <w:rPr>
          <w:rFonts w:cs="Arial"/>
          <w:sz w:val="20"/>
        </w:rPr>
        <w:lastRenderedPageBreak/>
        <w:t xml:space="preserve">Fonden yder tilskud til foreninger, </w:t>
      </w:r>
      <w:r w:rsidR="008243C3">
        <w:rPr>
          <w:rFonts w:cs="Arial"/>
          <w:sz w:val="20"/>
        </w:rPr>
        <w:t>branche</w:t>
      </w:r>
      <w:r w:rsidRPr="00F965CF">
        <w:rPr>
          <w:rFonts w:cs="Arial"/>
          <w:sz w:val="20"/>
        </w:rPr>
        <w:t>organisationer, selvejende institutioner, offentlige institutio</w:t>
      </w:r>
      <w:r w:rsidR="008243C3">
        <w:rPr>
          <w:rFonts w:cs="Arial"/>
          <w:sz w:val="20"/>
        </w:rPr>
        <w:t>ner</w:t>
      </w:r>
      <w:r w:rsidRPr="00F965CF">
        <w:rPr>
          <w:rFonts w:cs="Arial"/>
          <w:sz w:val="20"/>
        </w:rPr>
        <w:t xml:space="preserve"> samt andre juridiske enheder. </w:t>
      </w:r>
      <w:r w:rsidR="004121D6">
        <w:rPr>
          <w:rFonts w:cs="Arial"/>
          <w:sz w:val="20"/>
        </w:rPr>
        <w:t>Der gives som udgangspunkt ikke tilskud til enkeltpersoner.</w:t>
      </w:r>
    </w:p>
    <w:p w14:paraId="285BEC90" w14:textId="77777777" w:rsidR="009F17FF" w:rsidRDefault="001679DF" w:rsidP="007D2BE3">
      <w:pPr>
        <w:pStyle w:val="Sidehoved"/>
        <w:spacing w:line="240" w:lineRule="auto"/>
        <w:jc w:val="both"/>
        <w:rPr>
          <w:rFonts w:cs="Arial"/>
          <w:sz w:val="20"/>
        </w:rPr>
      </w:pPr>
      <w:r>
        <w:rPr>
          <w:rFonts w:cs="Arial"/>
          <w:sz w:val="20"/>
        </w:rPr>
        <w:t>I henhold til EU´s statsstøtteregler gives der ikke støtte til tilskudsmodtagere, der tjener penge på aktiviteterne, idet disse alene kan få dækket deres omkostninger til at finansiere aktiviteterne.</w:t>
      </w:r>
    </w:p>
    <w:p w14:paraId="698F0A14" w14:textId="77777777" w:rsidR="001679DF" w:rsidRDefault="001679DF" w:rsidP="007D2BE3">
      <w:pPr>
        <w:pStyle w:val="Sidehoved"/>
        <w:spacing w:line="240" w:lineRule="auto"/>
        <w:jc w:val="both"/>
        <w:rPr>
          <w:rFonts w:cs="Arial"/>
          <w:sz w:val="20"/>
        </w:rPr>
      </w:pPr>
    </w:p>
    <w:p w14:paraId="2F82A331" w14:textId="77777777" w:rsidR="009F17FF" w:rsidRDefault="009F17FF" w:rsidP="007D2BE3">
      <w:pPr>
        <w:pStyle w:val="Sidehoved"/>
        <w:spacing w:line="240" w:lineRule="auto"/>
        <w:jc w:val="both"/>
        <w:rPr>
          <w:rFonts w:cs="Arial"/>
          <w:sz w:val="20"/>
        </w:rPr>
      </w:pPr>
      <w:r>
        <w:rPr>
          <w:rFonts w:cs="Arial"/>
          <w:sz w:val="20"/>
        </w:rPr>
        <w:t>Som udgangspunkt ansøges og gennemføres et projekt med én projektejer/ansøger</w:t>
      </w:r>
      <w:r w:rsidR="00D027B8">
        <w:rPr>
          <w:rFonts w:cs="Arial"/>
          <w:sz w:val="20"/>
        </w:rPr>
        <w:t>. Projektejer/ansøger har ansvaret for projektets aktiviteter samt for projektets budget og regnskab.</w:t>
      </w:r>
    </w:p>
    <w:p w14:paraId="41BB674B" w14:textId="77777777" w:rsidR="00D21F40" w:rsidRDefault="00D21F40" w:rsidP="007D2BE3">
      <w:pPr>
        <w:pStyle w:val="Sidehoved"/>
        <w:spacing w:line="240" w:lineRule="auto"/>
        <w:jc w:val="both"/>
        <w:rPr>
          <w:rFonts w:cs="Arial"/>
          <w:sz w:val="20"/>
        </w:rPr>
      </w:pPr>
    </w:p>
    <w:p w14:paraId="4D766F94" w14:textId="77777777" w:rsidR="002E5A59" w:rsidRPr="002E5A59" w:rsidRDefault="002E5A59" w:rsidP="002E5A59">
      <w:pPr>
        <w:pStyle w:val="Sidehoved"/>
        <w:spacing w:line="240" w:lineRule="auto"/>
        <w:rPr>
          <w:rFonts w:cs="Arial"/>
          <w:sz w:val="20"/>
        </w:rPr>
      </w:pPr>
      <w:r w:rsidRPr="002E5A59">
        <w:rPr>
          <w:rFonts w:cs="Arial"/>
          <w:sz w:val="20"/>
        </w:rPr>
        <w:t>Derudover er der nedenstående forhold som ansøger skal være opmærksom på</w:t>
      </w:r>
      <w:r>
        <w:rPr>
          <w:rFonts w:cs="Arial"/>
          <w:sz w:val="20"/>
        </w:rPr>
        <w:t>:</w:t>
      </w:r>
    </w:p>
    <w:p w14:paraId="53A3579B" w14:textId="77777777" w:rsidR="002E5A59" w:rsidRPr="002E5A59" w:rsidRDefault="002E5A59" w:rsidP="002E5A59">
      <w:pPr>
        <w:pStyle w:val="Sidehoved"/>
        <w:spacing w:line="240" w:lineRule="auto"/>
        <w:rPr>
          <w:rFonts w:cs="Arial"/>
          <w:sz w:val="20"/>
        </w:rPr>
      </w:pPr>
    </w:p>
    <w:p w14:paraId="3C64C327" w14:textId="2134C1E4" w:rsidR="002E5A59" w:rsidRPr="002E5A59" w:rsidRDefault="002E5A59" w:rsidP="002E5A59">
      <w:pPr>
        <w:pStyle w:val="Listeafsnit"/>
        <w:numPr>
          <w:ilvl w:val="0"/>
          <w:numId w:val="35"/>
        </w:numPr>
        <w:spacing w:line="240" w:lineRule="auto"/>
        <w:rPr>
          <w:rFonts w:cs="Arial"/>
        </w:rPr>
      </w:pPr>
      <w:r w:rsidRPr="002E5A59">
        <w:rPr>
          <w:rFonts w:cs="Arial"/>
        </w:rPr>
        <w:t xml:space="preserve">Der kan ikke ydes tilskud til </w:t>
      </w:r>
      <w:r w:rsidR="00B921DF">
        <w:rPr>
          <w:rFonts w:cs="Arial"/>
        </w:rPr>
        <w:t>virksomheder og andre juridiske enheder, som er kriseramte</w:t>
      </w:r>
      <w:r w:rsidRPr="002E5A59">
        <w:rPr>
          <w:rFonts w:cs="Arial"/>
        </w:rPr>
        <w:t xml:space="preserve">. </w:t>
      </w:r>
      <w:r w:rsidR="00116739">
        <w:rPr>
          <w:rFonts w:cs="Arial"/>
        </w:rPr>
        <w:t xml:space="preserve">Der henvises her til statsstøttegodkendelsen og aktivitetsbekendtgørelsens § 3, stk. 2. Se dog </w:t>
      </w:r>
      <w:r w:rsidR="00824B41">
        <w:rPr>
          <w:rFonts w:cs="Arial"/>
        </w:rPr>
        <w:t>undtagelse fra denne regel i § 3, stk. 3 og 4.</w:t>
      </w:r>
    </w:p>
    <w:p w14:paraId="009F93F3" w14:textId="3461D731" w:rsidR="002E5A59" w:rsidRPr="002E5A59" w:rsidRDefault="002E5A59" w:rsidP="002E5A59">
      <w:pPr>
        <w:pStyle w:val="Listeafsnit"/>
        <w:spacing w:line="240" w:lineRule="auto"/>
        <w:ind w:left="360"/>
        <w:rPr>
          <w:rFonts w:cs="Arial"/>
        </w:rPr>
      </w:pPr>
      <w:r w:rsidRPr="002E5A59">
        <w:rPr>
          <w:rFonts w:cs="Arial"/>
        </w:rPr>
        <w:t xml:space="preserve">Ansøger skal derfor i ansøgningen afgive erklæring om, hvorvidt ansøger er en kriseramt virksomhed i henhold til definitionen. </w:t>
      </w:r>
    </w:p>
    <w:p w14:paraId="04FB9085" w14:textId="77777777" w:rsidR="002E5A59" w:rsidRPr="002E5A59" w:rsidRDefault="002E5A59" w:rsidP="002E5A59">
      <w:pPr>
        <w:pStyle w:val="Listeafsnit"/>
        <w:spacing w:line="240" w:lineRule="auto"/>
        <w:ind w:left="360"/>
        <w:rPr>
          <w:rFonts w:cs="Arial"/>
        </w:rPr>
      </w:pPr>
      <w:r w:rsidRPr="002E5A59">
        <w:rPr>
          <w:rFonts w:cs="Arial"/>
        </w:rPr>
        <w:t xml:space="preserve">En kriseramt virksomhed er en virksomhed, for hvilken mindst én af de omstændigheder, der er nævnt i art. 2, nr. 14, litra a) -d) i Kommissionens forordning </w:t>
      </w:r>
      <w:hyperlink r:id="rId14" w:history="1">
        <w:r w:rsidRPr="002E5A59">
          <w:rPr>
            <w:rStyle w:val="Hyperlink"/>
            <w:rFonts w:cs="Arial"/>
          </w:rPr>
          <w:t>702/2014</w:t>
        </w:r>
      </w:hyperlink>
      <w:r w:rsidRPr="002E5A59">
        <w:rPr>
          <w:rFonts w:cs="Arial"/>
        </w:rPr>
        <w:t xml:space="preserve">, gælder. </w:t>
      </w:r>
    </w:p>
    <w:p w14:paraId="41E3FD7B" w14:textId="77777777" w:rsidR="002E5A59" w:rsidRPr="002E5A59" w:rsidRDefault="002E5A59" w:rsidP="002E5A59">
      <w:pPr>
        <w:spacing w:line="240" w:lineRule="auto"/>
        <w:rPr>
          <w:rFonts w:cs="Arial"/>
        </w:rPr>
      </w:pPr>
    </w:p>
    <w:p w14:paraId="628041BD" w14:textId="560EDF18" w:rsidR="002E5A59" w:rsidRPr="002E5A59" w:rsidRDefault="002E5A59" w:rsidP="002E5A59">
      <w:pPr>
        <w:pStyle w:val="Sidehoved"/>
        <w:numPr>
          <w:ilvl w:val="0"/>
          <w:numId w:val="35"/>
        </w:numPr>
        <w:tabs>
          <w:tab w:val="clear" w:pos="4819"/>
          <w:tab w:val="clear" w:pos="9638"/>
          <w:tab w:val="center" w:pos="4153"/>
          <w:tab w:val="right" w:pos="8306"/>
        </w:tabs>
        <w:spacing w:line="240" w:lineRule="auto"/>
        <w:rPr>
          <w:rFonts w:cs="Arial"/>
          <w:sz w:val="20"/>
        </w:rPr>
      </w:pPr>
      <w:r w:rsidRPr="002E5A59">
        <w:rPr>
          <w:rFonts w:cs="Arial"/>
          <w:sz w:val="20"/>
        </w:rPr>
        <w:t>Der kan ikke ydes tilskud til virksomheder</w:t>
      </w:r>
      <w:r w:rsidR="00B921DF">
        <w:rPr>
          <w:rFonts w:cs="Arial"/>
          <w:sz w:val="20"/>
        </w:rPr>
        <w:t xml:space="preserve"> og andre juridiske enheder</w:t>
      </w:r>
      <w:r w:rsidRPr="002E5A59">
        <w:rPr>
          <w:rFonts w:cs="Arial"/>
          <w:sz w:val="20"/>
        </w:rPr>
        <w:t>, der ikke har efterkommet et krav om tilbagebetaling af tilskud, som EU-Kommissionen ved en tidligere afgørelse har erklæret ulovlig og uforenelig med det indre marked</w:t>
      </w:r>
      <w:r w:rsidR="00B921DF">
        <w:rPr>
          <w:rFonts w:cs="Arial"/>
          <w:sz w:val="20"/>
        </w:rPr>
        <w:t>.</w:t>
      </w:r>
      <w:r w:rsidR="00824B41">
        <w:rPr>
          <w:rFonts w:cs="Arial"/>
          <w:sz w:val="20"/>
        </w:rPr>
        <w:t xml:space="preserve"> Der henvises til statsstøttegodkendelsen og aktivitetsbekendtgørelsens § 3, stk. 1</w:t>
      </w:r>
      <w:r>
        <w:rPr>
          <w:rFonts w:cs="Arial"/>
          <w:sz w:val="20"/>
        </w:rPr>
        <w:br/>
      </w:r>
      <w:r w:rsidRPr="002E5A59">
        <w:rPr>
          <w:rFonts w:cs="Arial"/>
          <w:sz w:val="20"/>
        </w:rPr>
        <w:t xml:space="preserve">Ansøger skal i ansøgningen derfor afgive erklæring om, hvorvidt ansøger har efterkommet ethvert krav om tilbagebetaling af tilskud, som Europa-Kommissionen ved en tidligere afgørelse har erklæret ulovlig og uforenelig med det indre marked.  </w:t>
      </w:r>
    </w:p>
    <w:p w14:paraId="6D66D962" w14:textId="77777777" w:rsidR="002E5A59" w:rsidRPr="002E5A59" w:rsidRDefault="002E5A59" w:rsidP="002E5A59">
      <w:pPr>
        <w:pStyle w:val="Sidehoved"/>
        <w:spacing w:line="240" w:lineRule="auto"/>
        <w:rPr>
          <w:rFonts w:cs="Arial"/>
          <w:sz w:val="20"/>
        </w:rPr>
      </w:pPr>
    </w:p>
    <w:p w14:paraId="1DAE69C2" w14:textId="1D3F1B2B" w:rsidR="002E5A59" w:rsidRPr="002E5A59" w:rsidRDefault="002E5A59" w:rsidP="002E5A59">
      <w:pPr>
        <w:pStyle w:val="Sidehoved"/>
        <w:numPr>
          <w:ilvl w:val="0"/>
          <w:numId w:val="35"/>
        </w:numPr>
        <w:tabs>
          <w:tab w:val="clear" w:pos="4819"/>
          <w:tab w:val="clear" w:pos="9638"/>
          <w:tab w:val="center" w:pos="4153"/>
          <w:tab w:val="right" w:pos="8306"/>
        </w:tabs>
        <w:spacing w:line="240" w:lineRule="auto"/>
        <w:rPr>
          <w:rFonts w:cs="Arial"/>
          <w:sz w:val="20"/>
        </w:rPr>
      </w:pPr>
      <w:r w:rsidRPr="002E5A59">
        <w:rPr>
          <w:rFonts w:cs="Arial"/>
          <w:sz w:val="20"/>
        </w:rPr>
        <w:t>Støtte til forsknings- og udviklingsprojekter, jf. kapitel 3 i aktivitetsbekendtgørelsen</w:t>
      </w:r>
      <w:r w:rsidR="00B921DF">
        <w:rPr>
          <w:rFonts w:cs="Arial"/>
          <w:sz w:val="20"/>
        </w:rPr>
        <w:t>,</w:t>
      </w:r>
      <w:r w:rsidRPr="002E5A59">
        <w:rPr>
          <w:rFonts w:cs="Arial"/>
          <w:sz w:val="20"/>
        </w:rPr>
        <w:t xml:space="preserve"> kan alene ydes til forsknings- og </w:t>
      </w:r>
      <w:r w:rsidR="00B921DF">
        <w:rPr>
          <w:rFonts w:cs="Arial"/>
          <w:sz w:val="20"/>
        </w:rPr>
        <w:t>viden</w:t>
      </w:r>
      <w:r w:rsidRPr="002E5A59">
        <w:rPr>
          <w:rFonts w:cs="Arial"/>
          <w:sz w:val="20"/>
        </w:rPr>
        <w:t xml:space="preserve">formidlingsorganisationer. Ansøger skal i ansøgningen derfor afgive erklæring om, at ansøger lever op til kriterierne for at være en forsknings- og formidlingsorganisation. </w:t>
      </w:r>
    </w:p>
    <w:p w14:paraId="471BF358" w14:textId="77777777" w:rsidR="002E5A59" w:rsidRPr="002E5A59" w:rsidRDefault="002E5A59" w:rsidP="002E5A59">
      <w:pPr>
        <w:pStyle w:val="Sidehoved"/>
        <w:spacing w:line="240" w:lineRule="auto"/>
        <w:ind w:left="360"/>
        <w:rPr>
          <w:rFonts w:cs="Arial"/>
          <w:sz w:val="20"/>
        </w:rPr>
      </w:pPr>
    </w:p>
    <w:p w14:paraId="165355D5" w14:textId="77777777" w:rsidR="002E5A59" w:rsidRPr="002E5A59" w:rsidRDefault="002E5A59" w:rsidP="00824B41">
      <w:pPr>
        <w:pStyle w:val="Sidehoved"/>
        <w:spacing w:line="240" w:lineRule="auto"/>
        <w:ind w:left="357"/>
        <w:rPr>
          <w:rFonts w:cs="Arial"/>
          <w:sz w:val="20"/>
        </w:rPr>
      </w:pPr>
      <w:r w:rsidRPr="002E5A59">
        <w:rPr>
          <w:rFonts w:cs="Arial"/>
          <w:sz w:val="20"/>
        </w:rPr>
        <w:t xml:space="preserve">En forsknings- og videnformidlingsorganisation er en enhed, uanset dens retlige status eller finansieringsform, hvis primære mål er at drive selvstændig grundforskning eller industriel forskning eller foretage eksperimentel udvikling, som defineret i rammebestemmelserne for støtte til forskning, udvikling og innovation), og formidle resultaterne heraf bredt gennem undervisning, offentliggørelse eller </w:t>
      </w:r>
      <w:proofErr w:type="spellStart"/>
      <w:r w:rsidRPr="002E5A59">
        <w:rPr>
          <w:rFonts w:cs="Arial"/>
          <w:sz w:val="20"/>
        </w:rPr>
        <w:t>videnoverførsel</w:t>
      </w:r>
      <w:proofErr w:type="spellEnd"/>
      <w:r w:rsidRPr="002E5A59">
        <w:rPr>
          <w:rFonts w:cs="Arial"/>
          <w:sz w:val="20"/>
        </w:rPr>
        <w:t xml:space="preserve">. Hvis organisationen tillige udøver økonomiske aktiviteter, skal der føres særskilte regnskaber for omkostninger og indtægter ved disse økonomiske aktiviteter. Virksomheder, som kan øve indflydelse på en sådan enhed, må ikke have privilegeret adgang til enhedens forskningskapacitet eller til de forskningsresultater, der opnås. </w:t>
      </w:r>
    </w:p>
    <w:p w14:paraId="16107E36" w14:textId="77777777" w:rsidR="002E5A59" w:rsidRPr="002E5A59" w:rsidRDefault="002E5A59" w:rsidP="002E5A59">
      <w:pPr>
        <w:pStyle w:val="Sidehoved"/>
        <w:spacing w:line="240" w:lineRule="auto"/>
        <w:ind w:left="360"/>
        <w:rPr>
          <w:rFonts w:cs="Arial"/>
          <w:sz w:val="20"/>
        </w:rPr>
      </w:pPr>
    </w:p>
    <w:p w14:paraId="11C68914" w14:textId="252675E3" w:rsidR="002E5A59" w:rsidRDefault="002E5A59" w:rsidP="002E5A59">
      <w:pPr>
        <w:pStyle w:val="Sidehoved"/>
        <w:spacing w:line="240" w:lineRule="auto"/>
        <w:ind w:left="360"/>
        <w:rPr>
          <w:rFonts w:cs="Arial"/>
          <w:sz w:val="20"/>
        </w:rPr>
      </w:pPr>
      <w:r w:rsidRPr="002E5A59">
        <w:rPr>
          <w:rFonts w:cs="Arial"/>
          <w:sz w:val="20"/>
        </w:rPr>
        <w:t xml:space="preserve">Definitionen er nærmere beskrevet i </w:t>
      </w:r>
      <w:hyperlink r:id="rId15" w:history="1">
        <w:r w:rsidRPr="002E5A59">
          <w:rPr>
            <w:rStyle w:val="Hyperlink"/>
            <w:rFonts w:cs="Arial"/>
            <w:sz w:val="20"/>
          </w:rPr>
          <w:t>Landbrugsstyrelsens vejledning</w:t>
        </w:r>
      </w:hyperlink>
      <w:r w:rsidRPr="002E5A59">
        <w:rPr>
          <w:rFonts w:cs="Arial"/>
          <w:sz w:val="20"/>
        </w:rPr>
        <w:t>.</w:t>
      </w:r>
    </w:p>
    <w:p w14:paraId="4F85477A" w14:textId="18A62EA9" w:rsidR="00824B41" w:rsidRDefault="00824B41" w:rsidP="002E5A59">
      <w:pPr>
        <w:pStyle w:val="Sidehoved"/>
        <w:spacing w:line="240" w:lineRule="auto"/>
        <w:ind w:left="360"/>
        <w:rPr>
          <w:rFonts w:cs="Arial"/>
          <w:sz w:val="20"/>
        </w:rPr>
      </w:pPr>
    </w:p>
    <w:p w14:paraId="3A58BBBF" w14:textId="1AC59138" w:rsidR="00824B41" w:rsidRPr="00B21137" w:rsidRDefault="00824B41" w:rsidP="00824B41">
      <w:pPr>
        <w:pStyle w:val="Opstilling-punkttegn"/>
        <w:spacing w:line="240" w:lineRule="auto"/>
        <w:ind w:left="357" w:hanging="357"/>
      </w:pPr>
      <w:r>
        <w:t>En ansøgning om tilskud skal indeholde oplysning om virksomhedens størrelse: Der henvises til statsstøttegodkendelsen og aktivitetsbekendtgørelsens § 4, stk. 2, nr. 2.</w:t>
      </w:r>
      <w:r>
        <w:br/>
      </w:r>
      <w:r w:rsidR="00B21137">
        <w:t xml:space="preserve">Definitionen af en om en virksomhed er </w:t>
      </w:r>
      <w:r w:rsidR="00B21137" w:rsidRPr="00B21137">
        <w:rPr>
          <w:u w:val="single"/>
        </w:rPr>
        <w:t>lille</w:t>
      </w:r>
      <w:r w:rsidR="00B21137">
        <w:t xml:space="preserve"> (små), </w:t>
      </w:r>
      <w:r w:rsidR="00B21137" w:rsidRPr="00B21137">
        <w:rPr>
          <w:u w:val="single"/>
        </w:rPr>
        <w:t>mellemstor</w:t>
      </w:r>
      <w:r w:rsidR="00B21137">
        <w:t xml:space="preserve"> eller </w:t>
      </w:r>
      <w:r w:rsidR="00B21137" w:rsidRPr="00B21137">
        <w:rPr>
          <w:u w:val="single"/>
        </w:rPr>
        <w:t>stor</w:t>
      </w:r>
      <w:r w:rsidR="00B21137">
        <w:t xml:space="preserve"> fremgår af bilag I, artikel 2-6 i </w:t>
      </w:r>
      <w:r w:rsidR="00B21137" w:rsidRPr="002E5A59">
        <w:rPr>
          <w:rFonts w:cs="Arial"/>
        </w:rPr>
        <w:t xml:space="preserve">Kommissionens forordning </w:t>
      </w:r>
      <w:hyperlink r:id="rId16" w:history="1">
        <w:r w:rsidR="00B21137" w:rsidRPr="002E5A59">
          <w:rPr>
            <w:rStyle w:val="Hyperlink"/>
            <w:rFonts w:cs="Arial"/>
          </w:rPr>
          <w:t>702/2014</w:t>
        </w:r>
      </w:hyperlink>
      <w:r w:rsidR="00B21137">
        <w:rPr>
          <w:rStyle w:val="Hyperlink"/>
          <w:rFonts w:cs="Arial"/>
        </w:rPr>
        <w:br/>
      </w:r>
      <w:r w:rsidR="00B21137">
        <w:rPr>
          <w:rStyle w:val="Hyperlink"/>
          <w:rFonts w:cs="Arial"/>
        </w:rPr>
        <w:br/>
      </w:r>
      <w:r w:rsidR="00B21137" w:rsidRPr="00B21137">
        <w:rPr>
          <w:rStyle w:val="Hyperlink"/>
          <w:rFonts w:cs="Arial"/>
          <w:color w:val="auto"/>
          <w:u w:val="none"/>
        </w:rPr>
        <w:t>Det bemærkes, at som virksomhed betragtes i denne sammenhæng enhver enhed, uanset dens retlige form, der udøver økonomisk aktivitet</w:t>
      </w:r>
      <w:r w:rsidR="00B21137">
        <w:rPr>
          <w:rStyle w:val="Hyperlink"/>
          <w:rFonts w:cs="Arial"/>
          <w:color w:val="auto"/>
          <w:u w:val="none"/>
        </w:rPr>
        <w:t>.</w:t>
      </w:r>
    </w:p>
    <w:p w14:paraId="25E1BC9B" w14:textId="600D46AC" w:rsidR="00824B41" w:rsidRDefault="00824B41" w:rsidP="002E5A59">
      <w:pPr>
        <w:pStyle w:val="Sidehoved"/>
        <w:spacing w:line="240" w:lineRule="auto"/>
        <w:ind w:left="360"/>
        <w:rPr>
          <w:rFonts w:cs="Arial"/>
          <w:sz w:val="20"/>
        </w:rPr>
      </w:pPr>
    </w:p>
    <w:p w14:paraId="0554EE6C" w14:textId="77777777" w:rsidR="00AD286B" w:rsidRPr="00F965CF" w:rsidRDefault="0058377E" w:rsidP="007D2BE3">
      <w:pPr>
        <w:pStyle w:val="Overskrift3"/>
        <w:spacing w:line="240" w:lineRule="auto"/>
        <w:jc w:val="both"/>
        <w:rPr>
          <w:szCs w:val="20"/>
        </w:rPr>
      </w:pPr>
      <w:r>
        <w:rPr>
          <w:szCs w:val="20"/>
        </w:rPr>
        <w:t>6</w:t>
      </w:r>
      <w:r w:rsidR="00AD286B" w:rsidRPr="00F965CF">
        <w:rPr>
          <w:szCs w:val="20"/>
        </w:rPr>
        <w:t xml:space="preserve">. </w:t>
      </w:r>
      <w:r>
        <w:rPr>
          <w:szCs w:val="20"/>
        </w:rPr>
        <w:t>Bevillingsperiodens længde</w:t>
      </w:r>
    </w:p>
    <w:p w14:paraId="264B4B60" w14:textId="522B5216" w:rsidR="00AD286B" w:rsidRPr="00F965CF" w:rsidRDefault="00AD286B" w:rsidP="007D2BE3">
      <w:pPr>
        <w:spacing w:line="240" w:lineRule="auto"/>
        <w:jc w:val="both"/>
        <w:rPr>
          <w:rFonts w:cs="Arial"/>
        </w:rPr>
      </w:pPr>
      <w:r w:rsidRPr="00F965CF">
        <w:rPr>
          <w:rFonts w:cs="Arial"/>
        </w:rPr>
        <w:t xml:space="preserve">Tilskud fra fonden bevilges </w:t>
      </w:r>
      <w:r w:rsidRPr="00F965CF">
        <w:rPr>
          <w:rFonts w:cs="Arial"/>
          <w:bCs/>
        </w:rPr>
        <w:t>kun</w:t>
      </w:r>
      <w:r w:rsidRPr="00F965CF">
        <w:rPr>
          <w:rFonts w:cs="Arial"/>
        </w:rPr>
        <w:t xml:space="preserve"> for et kalenderår ad gangen. Tilskuddet kan således kun dække projektudgifter, der ligger i perioden 1. januar – 31. december i det pågældende kalenderår, som bevillingen vedrører.</w:t>
      </w:r>
      <w:r w:rsidR="008243C3">
        <w:rPr>
          <w:rFonts w:cs="Arial"/>
        </w:rPr>
        <w:t xml:space="preserve"> </w:t>
      </w:r>
      <w:r w:rsidR="00EA1508">
        <w:rPr>
          <w:rFonts w:cs="Arial"/>
        </w:rPr>
        <w:t>Der kan gælde andre bevillingsperioder for ekstraordinære ansøgningsrunder.</w:t>
      </w:r>
    </w:p>
    <w:p w14:paraId="319766CF" w14:textId="77777777" w:rsidR="00AD286B" w:rsidRPr="00F965CF" w:rsidRDefault="00AD286B" w:rsidP="007D2BE3">
      <w:pPr>
        <w:spacing w:line="240" w:lineRule="auto"/>
        <w:jc w:val="both"/>
        <w:rPr>
          <w:rFonts w:cs="Arial"/>
        </w:rPr>
      </w:pPr>
    </w:p>
    <w:p w14:paraId="184FF13D" w14:textId="77777777" w:rsidR="00AD286B" w:rsidRPr="00F965CF" w:rsidRDefault="00AD286B" w:rsidP="007D2BE3">
      <w:pPr>
        <w:pStyle w:val="Brdtekst3"/>
        <w:spacing w:line="240" w:lineRule="auto"/>
        <w:jc w:val="both"/>
        <w:rPr>
          <w:rFonts w:cs="Arial"/>
          <w:sz w:val="20"/>
          <w:szCs w:val="20"/>
        </w:rPr>
      </w:pPr>
      <w:r w:rsidRPr="00F965CF">
        <w:rPr>
          <w:rFonts w:cs="Arial"/>
          <w:sz w:val="20"/>
          <w:szCs w:val="20"/>
        </w:rPr>
        <w:lastRenderedPageBreak/>
        <w:t>Hvis der er tale om flerårige projekter tager fonden kun stilling til den del af projektet, der gennemføres i kalenderåret for den pågældende ansøgnings</w:t>
      </w:r>
      <w:r w:rsidR="008A108D">
        <w:rPr>
          <w:rFonts w:cs="Arial"/>
          <w:sz w:val="20"/>
          <w:szCs w:val="20"/>
        </w:rPr>
        <w:t>runde.</w:t>
      </w:r>
      <w:r w:rsidRPr="00F965CF">
        <w:rPr>
          <w:rFonts w:cs="Arial"/>
          <w:sz w:val="20"/>
          <w:szCs w:val="20"/>
        </w:rPr>
        <w:t xml:space="preserve"> Ved flerårige projekter skal ansø</w:t>
      </w:r>
      <w:r w:rsidR="008A108D">
        <w:rPr>
          <w:rFonts w:cs="Arial"/>
          <w:sz w:val="20"/>
          <w:szCs w:val="20"/>
        </w:rPr>
        <w:t>ger</w:t>
      </w:r>
      <w:r w:rsidRPr="00F965CF">
        <w:rPr>
          <w:rFonts w:cs="Arial"/>
          <w:sz w:val="20"/>
          <w:szCs w:val="20"/>
        </w:rPr>
        <w:t xml:space="preserve"> altid forud for hvert kalenderår fremsende ny ansøgning til fonden.</w:t>
      </w:r>
    </w:p>
    <w:p w14:paraId="4DE66310" w14:textId="77777777" w:rsidR="00AD286B" w:rsidRDefault="00AD286B" w:rsidP="007D2BE3">
      <w:pPr>
        <w:spacing w:line="240" w:lineRule="auto"/>
        <w:jc w:val="both"/>
        <w:rPr>
          <w:rFonts w:cs="Arial"/>
        </w:rPr>
      </w:pPr>
    </w:p>
    <w:p w14:paraId="1A73359B" w14:textId="77777777" w:rsidR="0058377E" w:rsidRPr="0058377E" w:rsidRDefault="0058377E" w:rsidP="007D2BE3">
      <w:pPr>
        <w:spacing w:line="240" w:lineRule="auto"/>
        <w:jc w:val="both"/>
        <w:rPr>
          <w:rFonts w:cs="Arial"/>
          <w:b/>
        </w:rPr>
      </w:pPr>
      <w:r>
        <w:rPr>
          <w:rFonts w:cs="Arial"/>
          <w:b/>
        </w:rPr>
        <w:t>7. Ansøgningsprocedure og -frister</w:t>
      </w:r>
    </w:p>
    <w:p w14:paraId="50DC3826" w14:textId="37D47073" w:rsidR="0058377E" w:rsidRPr="00244BDE" w:rsidRDefault="0058377E" w:rsidP="007D2BE3">
      <w:pPr>
        <w:pStyle w:val="Sidehoved"/>
        <w:spacing w:line="240" w:lineRule="auto"/>
        <w:jc w:val="both"/>
        <w:rPr>
          <w:rFonts w:cs="Arial"/>
          <w:sz w:val="20"/>
        </w:rPr>
      </w:pPr>
      <w:r w:rsidRPr="00244BDE">
        <w:rPr>
          <w:rFonts w:cs="Arial"/>
          <w:sz w:val="20"/>
        </w:rPr>
        <w:t xml:space="preserve">De årlige ansøgningsrunder gennemføres med ansøgningsfrist typisk </w:t>
      </w:r>
      <w:r>
        <w:rPr>
          <w:rFonts w:cs="Arial"/>
          <w:sz w:val="20"/>
        </w:rPr>
        <w:t xml:space="preserve">omkring </w:t>
      </w:r>
      <w:r w:rsidR="00C27F1C">
        <w:rPr>
          <w:rFonts w:cs="Arial"/>
          <w:sz w:val="20"/>
        </w:rPr>
        <w:t>primo-</w:t>
      </w:r>
      <w:r w:rsidR="00D21F40">
        <w:rPr>
          <w:rFonts w:cs="Arial"/>
          <w:sz w:val="20"/>
        </w:rPr>
        <w:t>medio august</w:t>
      </w:r>
      <w:r w:rsidRPr="00244BDE">
        <w:rPr>
          <w:rFonts w:cs="Arial"/>
          <w:sz w:val="20"/>
        </w:rPr>
        <w:t>, hvor der søges om tilskud for det efterfølgende kalenderår. For øvrige ansøgningsrunder vil ansøgningsfristen blive oplyst i forbindelse med opslaget af runden</w:t>
      </w:r>
      <w:r w:rsidR="00D027B8">
        <w:rPr>
          <w:rFonts w:cs="Arial"/>
          <w:sz w:val="20"/>
        </w:rPr>
        <w:t xml:space="preserve"> på fondens hjemmeside.</w:t>
      </w:r>
    </w:p>
    <w:p w14:paraId="2B62F687" w14:textId="05DF33E0" w:rsidR="0058377E" w:rsidRPr="00244BDE" w:rsidRDefault="0058377E" w:rsidP="007D2BE3">
      <w:pPr>
        <w:pStyle w:val="Sidehoved"/>
        <w:spacing w:line="240" w:lineRule="auto"/>
        <w:jc w:val="both"/>
        <w:rPr>
          <w:rFonts w:cs="Arial"/>
          <w:b/>
          <w:sz w:val="20"/>
        </w:rPr>
      </w:pPr>
      <w:r w:rsidRPr="00244BDE">
        <w:rPr>
          <w:rFonts w:cs="Arial"/>
          <w:sz w:val="20"/>
        </w:rPr>
        <w:br/>
        <w:t xml:space="preserve">Annoncering af såvel ordinære som øvrige runder vil foregå via </w:t>
      </w:r>
      <w:r>
        <w:rPr>
          <w:rFonts w:cs="Arial"/>
          <w:sz w:val="20"/>
        </w:rPr>
        <w:t>fonden</w:t>
      </w:r>
      <w:r w:rsidRPr="00244BDE">
        <w:rPr>
          <w:rFonts w:cs="Arial"/>
          <w:sz w:val="20"/>
        </w:rPr>
        <w:t>s hjemmeside</w:t>
      </w:r>
      <w:r w:rsidR="00EA1508">
        <w:rPr>
          <w:rFonts w:cs="Arial"/>
          <w:sz w:val="20"/>
        </w:rPr>
        <w:t>, statens tilskudsportal</w:t>
      </w:r>
      <w:r w:rsidRPr="00244BDE">
        <w:rPr>
          <w:rFonts w:cs="Arial"/>
          <w:sz w:val="20"/>
        </w:rPr>
        <w:t xml:space="preserve"> og </w:t>
      </w:r>
      <w:r w:rsidR="00EA1508">
        <w:rPr>
          <w:rFonts w:cs="Arial"/>
          <w:sz w:val="20"/>
        </w:rPr>
        <w:t xml:space="preserve">evt. </w:t>
      </w:r>
      <w:r w:rsidRPr="00244BDE">
        <w:rPr>
          <w:rFonts w:cs="Arial"/>
          <w:sz w:val="20"/>
        </w:rPr>
        <w:t xml:space="preserve">andre relevante medier. Som hovedregel er opslag og ansøgningsmateriale tilgængeligt senest to måneder før ansøgningsfristen. </w:t>
      </w:r>
    </w:p>
    <w:p w14:paraId="0E986207" w14:textId="77777777" w:rsidR="0058377E" w:rsidRPr="00244BDE" w:rsidRDefault="0058377E" w:rsidP="007D2BE3">
      <w:pPr>
        <w:spacing w:line="240" w:lineRule="auto"/>
        <w:jc w:val="both"/>
        <w:rPr>
          <w:rFonts w:cs="Arial"/>
        </w:rPr>
      </w:pPr>
    </w:p>
    <w:p w14:paraId="06F556E0" w14:textId="77777777" w:rsidR="0058377E" w:rsidRPr="00244BDE" w:rsidRDefault="0058377E" w:rsidP="007D2BE3">
      <w:pPr>
        <w:spacing w:line="240" w:lineRule="auto"/>
        <w:jc w:val="both"/>
        <w:rPr>
          <w:rFonts w:cs="Arial"/>
        </w:rPr>
      </w:pPr>
      <w:r w:rsidRPr="00244BDE">
        <w:rPr>
          <w:rFonts w:cs="Arial"/>
        </w:rPr>
        <w:t xml:space="preserve">Der skal udfyldes ansøgningsskema for hvert projekt. </w:t>
      </w:r>
      <w:r w:rsidR="00D027B8">
        <w:rPr>
          <w:rFonts w:cs="Arial"/>
        </w:rPr>
        <w:t>Se yderligere information om ansøgning på fondens hjemmeside.</w:t>
      </w:r>
    </w:p>
    <w:p w14:paraId="0D1288EC" w14:textId="77777777" w:rsidR="0058377E" w:rsidRPr="00244BDE" w:rsidRDefault="0058377E" w:rsidP="007D2BE3">
      <w:pPr>
        <w:spacing w:line="240" w:lineRule="auto"/>
        <w:jc w:val="both"/>
        <w:rPr>
          <w:rFonts w:cs="Arial"/>
        </w:rPr>
      </w:pPr>
    </w:p>
    <w:p w14:paraId="1B1B8C65" w14:textId="77777777" w:rsidR="0058377E" w:rsidRPr="00AA5430" w:rsidRDefault="00AA5430" w:rsidP="007D2BE3">
      <w:pPr>
        <w:spacing w:line="240" w:lineRule="auto"/>
        <w:jc w:val="both"/>
        <w:rPr>
          <w:rFonts w:cs="Arial"/>
          <w:b/>
        </w:rPr>
      </w:pPr>
      <w:r>
        <w:rPr>
          <w:rFonts w:cs="Arial"/>
          <w:b/>
        </w:rPr>
        <w:t>8. Fondens behandling af ansøgninger</w:t>
      </w:r>
    </w:p>
    <w:p w14:paraId="0AE5BD2F" w14:textId="77777777" w:rsidR="00AA5430" w:rsidRDefault="00AA5430" w:rsidP="007D2BE3">
      <w:pPr>
        <w:spacing w:line="240" w:lineRule="auto"/>
        <w:jc w:val="both"/>
        <w:rPr>
          <w:rFonts w:cs="Arial"/>
        </w:rPr>
      </w:pPr>
      <w:r w:rsidRPr="00244BDE">
        <w:rPr>
          <w:rFonts w:cs="Arial"/>
        </w:rPr>
        <w:t xml:space="preserve">Med afsæt i </w:t>
      </w:r>
      <w:r>
        <w:rPr>
          <w:rFonts w:cs="Arial"/>
        </w:rPr>
        <w:t>fonden</w:t>
      </w:r>
      <w:r w:rsidRPr="00244BDE">
        <w:rPr>
          <w:rFonts w:cs="Arial"/>
        </w:rPr>
        <w:t xml:space="preserve">s strategi </w:t>
      </w:r>
      <w:r w:rsidR="0041000C">
        <w:rPr>
          <w:rFonts w:cs="Arial"/>
        </w:rPr>
        <w:t xml:space="preserve">og tildelingskriterier </w:t>
      </w:r>
      <w:r w:rsidRPr="00244BDE">
        <w:rPr>
          <w:rFonts w:cs="Arial"/>
        </w:rPr>
        <w:t>gennemgår og vurderer bestyrelsen de indkomne ansøgninger og træffer på den baggrund beslutning om tilsagn og afslag. Bestyrelsens vurdering af de enkelte projekter beror på et samlet skøn inden for de i strategien angivne rammer for ansøgningsrunden. Alle a</w:t>
      </w:r>
      <w:r w:rsidR="0041000C">
        <w:rPr>
          <w:rFonts w:cs="Arial"/>
        </w:rPr>
        <w:t>nsøgere vil få skriftlig besked på mail.</w:t>
      </w:r>
      <w:r w:rsidRPr="00244BDE">
        <w:rPr>
          <w:rFonts w:cs="Arial"/>
        </w:rPr>
        <w:t xml:space="preserve"> </w:t>
      </w:r>
    </w:p>
    <w:p w14:paraId="2A977A49" w14:textId="77777777" w:rsidR="00871588" w:rsidRDefault="00871588" w:rsidP="007D2BE3">
      <w:pPr>
        <w:spacing w:line="240" w:lineRule="auto"/>
        <w:jc w:val="both"/>
        <w:rPr>
          <w:rFonts w:cs="Arial"/>
        </w:rPr>
      </w:pPr>
    </w:p>
    <w:p w14:paraId="103AFD91" w14:textId="77777777" w:rsidR="0058377E" w:rsidRPr="00AA5430" w:rsidRDefault="00AA5430" w:rsidP="007D2BE3">
      <w:pPr>
        <w:spacing w:line="240" w:lineRule="auto"/>
        <w:jc w:val="both"/>
        <w:rPr>
          <w:rFonts w:cs="Arial"/>
          <w:b/>
        </w:rPr>
      </w:pPr>
      <w:r>
        <w:rPr>
          <w:rFonts w:cs="Arial"/>
          <w:b/>
        </w:rPr>
        <w:t>9. Tilskudsberettigede udgifter i bevillingsperioden</w:t>
      </w:r>
    </w:p>
    <w:p w14:paraId="421E5C3F" w14:textId="77777777" w:rsidR="00A72B6D" w:rsidRDefault="008243C3" w:rsidP="00A72B6D">
      <w:pPr>
        <w:pStyle w:val="Sidehoved"/>
        <w:spacing w:line="240" w:lineRule="auto"/>
        <w:jc w:val="both"/>
        <w:rPr>
          <w:rFonts w:cs="Arial"/>
          <w:sz w:val="20"/>
        </w:rPr>
      </w:pPr>
      <w:r>
        <w:rPr>
          <w:rFonts w:cs="Arial"/>
          <w:sz w:val="20"/>
        </w:rPr>
        <w:t xml:space="preserve">Der skal opstilles realistiske budgetter for kalenderåret, og aktiviteterne skal kunne gennemføres indenfor kalenderåret. </w:t>
      </w:r>
      <w:r w:rsidR="00A72B6D">
        <w:rPr>
          <w:rFonts w:cs="Arial"/>
          <w:sz w:val="20"/>
        </w:rPr>
        <w:t>Det vil i princippet sige, at tilskudsmodtager skal være klar til at gå i gang med det bevilgede pr</w:t>
      </w:r>
      <w:r w:rsidR="00BB37A9">
        <w:rPr>
          <w:rFonts w:cs="Arial"/>
          <w:sz w:val="20"/>
        </w:rPr>
        <w:t>ojekt 1. januar i tilskudsåret.</w:t>
      </w:r>
      <w:r w:rsidR="003457B9">
        <w:rPr>
          <w:rFonts w:cs="Arial"/>
          <w:sz w:val="20"/>
        </w:rPr>
        <w:t xml:space="preserve"> Det skal bemærkes, at hvis der på bevilgede projekter er ingen eller kun begrænset aktivitet i tilskudsåret, så kan det medføre, at fondens bevilling bliver inddraget.</w:t>
      </w:r>
    </w:p>
    <w:p w14:paraId="21C5BC0C" w14:textId="77777777" w:rsidR="003457B9" w:rsidRDefault="003457B9" w:rsidP="00A72B6D">
      <w:pPr>
        <w:pStyle w:val="Sidehoved"/>
        <w:spacing w:line="240" w:lineRule="auto"/>
        <w:jc w:val="both"/>
        <w:rPr>
          <w:rFonts w:cs="Arial"/>
          <w:sz w:val="20"/>
        </w:rPr>
      </w:pPr>
    </w:p>
    <w:p w14:paraId="39CBE610" w14:textId="77777777" w:rsidR="00AA5430" w:rsidRDefault="00051C1F" w:rsidP="007D2BE3">
      <w:pPr>
        <w:spacing w:line="240" w:lineRule="auto"/>
        <w:jc w:val="both"/>
        <w:rPr>
          <w:rFonts w:cs="Arial"/>
        </w:rPr>
      </w:pPr>
      <w:r w:rsidRPr="00BB3258">
        <w:rPr>
          <w:rFonts w:cs="Arial"/>
        </w:rPr>
        <w:t xml:space="preserve">Projektets samlede budget for </w:t>
      </w:r>
      <w:r>
        <w:rPr>
          <w:rFonts w:cs="Arial"/>
        </w:rPr>
        <w:t>bevillingsperioden</w:t>
      </w:r>
      <w:r w:rsidRPr="00BB3258">
        <w:rPr>
          <w:rFonts w:cs="Arial"/>
        </w:rPr>
        <w:t xml:space="preserve"> anføres inden for de hovedposter, som fremgår af budgetskemaet</w:t>
      </w:r>
      <w:r w:rsidR="00D027B8">
        <w:rPr>
          <w:rFonts w:cs="Arial"/>
        </w:rPr>
        <w:t>:</w:t>
      </w:r>
    </w:p>
    <w:p w14:paraId="5E45B526" w14:textId="77777777" w:rsidR="00D027B8" w:rsidRPr="00D027B8" w:rsidRDefault="00D027B8" w:rsidP="00D027B8">
      <w:pPr>
        <w:pStyle w:val="Opstilling-punkttegn"/>
        <w:spacing w:line="240" w:lineRule="auto"/>
        <w:ind w:left="357" w:hanging="357"/>
        <w:rPr>
          <w:rFonts w:cs="Arial"/>
        </w:rPr>
      </w:pPr>
      <w:r w:rsidRPr="00D027B8">
        <w:rPr>
          <w:rFonts w:cs="Arial"/>
        </w:rPr>
        <w:t>Intern løn</w:t>
      </w:r>
    </w:p>
    <w:p w14:paraId="33435BA1" w14:textId="77777777" w:rsidR="00D027B8" w:rsidRPr="00D027B8" w:rsidRDefault="00D027B8" w:rsidP="00D027B8">
      <w:pPr>
        <w:pStyle w:val="Opstilling-punkttegn"/>
        <w:spacing w:line="240" w:lineRule="auto"/>
        <w:ind w:left="357" w:hanging="357"/>
        <w:rPr>
          <w:rFonts w:cs="Arial"/>
        </w:rPr>
      </w:pPr>
      <w:r w:rsidRPr="00D027B8">
        <w:rPr>
          <w:rFonts w:cs="Arial"/>
        </w:rPr>
        <w:t>Ekstern bistand</w:t>
      </w:r>
    </w:p>
    <w:p w14:paraId="3A1F0DC0" w14:textId="77777777" w:rsidR="00D027B8" w:rsidRPr="00D027B8" w:rsidRDefault="00D027B8" w:rsidP="00D027B8">
      <w:pPr>
        <w:pStyle w:val="Opstilling-punkttegn"/>
        <w:spacing w:line="240" w:lineRule="auto"/>
        <w:ind w:left="357" w:hanging="357"/>
        <w:rPr>
          <w:rFonts w:cs="Arial"/>
        </w:rPr>
      </w:pPr>
      <w:r w:rsidRPr="00D027B8">
        <w:rPr>
          <w:rFonts w:cs="Arial"/>
        </w:rPr>
        <w:t>Udsty</w:t>
      </w:r>
      <w:r>
        <w:rPr>
          <w:rFonts w:cs="Arial"/>
        </w:rPr>
        <w:t>r</w:t>
      </w:r>
    </w:p>
    <w:p w14:paraId="545F458E" w14:textId="77777777" w:rsidR="00D027B8" w:rsidRDefault="00D027B8" w:rsidP="00D027B8">
      <w:pPr>
        <w:pStyle w:val="Opstilling-punkttegn"/>
        <w:spacing w:line="240" w:lineRule="auto"/>
        <w:ind w:left="357" w:hanging="357"/>
        <w:rPr>
          <w:rFonts w:cs="Arial"/>
        </w:rPr>
      </w:pPr>
      <w:r w:rsidRPr="00D027B8">
        <w:rPr>
          <w:rFonts w:cs="Arial"/>
        </w:rPr>
        <w:t>Øvrige projektudgifter</w:t>
      </w:r>
    </w:p>
    <w:p w14:paraId="65FC4B60" w14:textId="77777777" w:rsidR="00103CCF" w:rsidRDefault="00103CCF" w:rsidP="00D027B8">
      <w:pPr>
        <w:pStyle w:val="Opstilling-punkttegn"/>
        <w:spacing w:line="240" w:lineRule="auto"/>
        <w:ind w:left="357" w:hanging="357"/>
        <w:rPr>
          <w:rFonts w:cs="Arial"/>
        </w:rPr>
      </w:pPr>
      <w:r>
        <w:rPr>
          <w:rFonts w:cs="Arial"/>
        </w:rPr>
        <w:t>Administrative omkostninger / overhead</w:t>
      </w:r>
    </w:p>
    <w:p w14:paraId="1AE48635" w14:textId="77777777" w:rsidR="00103CCF" w:rsidRPr="00D027B8" w:rsidRDefault="00103CCF" w:rsidP="00D027B8">
      <w:pPr>
        <w:pStyle w:val="Opstilling-punkttegn"/>
        <w:spacing w:line="240" w:lineRule="auto"/>
        <w:ind w:left="357" w:hanging="357"/>
        <w:rPr>
          <w:rFonts w:cs="Arial"/>
        </w:rPr>
      </w:pPr>
      <w:r>
        <w:rPr>
          <w:rFonts w:cs="Arial"/>
        </w:rPr>
        <w:t>Indtægter</w:t>
      </w:r>
    </w:p>
    <w:p w14:paraId="4BFD5B0C" w14:textId="77777777" w:rsidR="00D027B8" w:rsidRDefault="00D027B8" w:rsidP="007D2BE3">
      <w:pPr>
        <w:spacing w:line="240" w:lineRule="auto"/>
        <w:jc w:val="both"/>
        <w:rPr>
          <w:rFonts w:cs="Arial"/>
        </w:rPr>
      </w:pPr>
    </w:p>
    <w:p w14:paraId="519AB340" w14:textId="77777777" w:rsidR="00103CCF" w:rsidRDefault="00103CCF" w:rsidP="007D2BE3">
      <w:pPr>
        <w:spacing w:line="240" w:lineRule="auto"/>
        <w:jc w:val="both"/>
        <w:rPr>
          <w:rFonts w:cs="Arial"/>
        </w:rPr>
      </w:pPr>
      <w:r>
        <w:rPr>
          <w:rFonts w:cs="Arial"/>
        </w:rPr>
        <w:t>I bilag 1 til denne vejledning fremgår definition af ovenstående hovedposter.</w:t>
      </w:r>
    </w:p>
    <w:p w14:paraId="36DB7A90" w14:textId="77777777" w:rsidR="00103CCF" w:rsidRDefault="00103CCF" w:rsidP="007D2BE3">
      <w:pPr>
        <w:spacing w:line="240" w:lineRule="auto"/>
        <w:jc w:val="both"/>
        <w:rPr>
          <w:rFonts w:cs="Arial"/>
        </w:rPr>
      </w:pPr>
    </w:p>
    <w:p w14:paraId="1CF9B7C3" w14:textId="63EAE358" w:rsidR="00051C1F" w:rsidRDefault="00051C1F" w:rsidP="007D2BE3">
      <w:pPr>
        <w:spacing w:line="240" w:lineRule="auto"/>
        <w:jc w:val="both"/>
        <w:rPr>
          <w:rFonts w:cs="Arial"/>
          <w:snapToGrid w:val="0"/>
        </w:rPr>
      </w:pPr>
      <w:r w:rsidRPr="00F965CF">
        <w:rPr>
          <w:rFonts w:cs="Arial"/>
          <w:snapToGrid w:val="0"/>
        </w:rPr>
        <w:t xml:space="preserve">De tilskudsberettigede udgifter skal være direkte forbundet med projektet og nødvendige for </w:t>
      </w:r>
      <w:r w:rsidR="00D65112">
        <w:rPr>
          <w:rFonts w:cs="Arial"/>
          <w:snapToGrid w:val="0"/>
        </w:rPr>
        <w:t>dets</w:t>
      </w:r>
      <w:r>
        <w:rPr>
          <w:rFonts w:cs="Arial"/>
          <w:snapToGrid w:val="0"/>
        </w:rPr>
        <w:t xml:space="preserve"> gennemførelse. Der skal være direkte sammenhæng mellem projektets aktiviteter, jf. projektbeskrivelsen og de udgifter, der indg</w:t>
      </w:r>
      <w:r w:rsidR="0098534A">
        <w:rPr>
          <w:rFonts w:cs="Arial"/>
          <w:snapToGrid w:val="0"/>
        </w:rPr>
        <w:t>år</w:t>
      </w:r>
      <w:r>
        <w:rPr>
          <w:rFonts w:cs="Arial"/>
          <w:snapToGrid w:val="0"/>
        </w:rPr>
        <w:t xml:space="preserve"> i budgettet</w:t>
      </w:r>
      <w:r w:rsidR="0098534A">
        <w:rPr>
          <w:rFonts w:cs="Arial"/>
          <w:snapToGrid w:val="0"/>
        </w:rPr>
        <w:t xml:space="preserve"> ved ansøgningen</w:t>
      </w:r>
      <w:r>
        <w:rPr>
          <w:rFonts w:cs="Arial"/>
          <w:snapToGrid w:val="0"/>
        </w:rPr>
        <w:t xml:space="preserve">. </w:t>
      </w:r>
      <w:r w:rsidR="00103CCF">
        <w:rPr>
          <w:rFonts w:cs="Arial"/>
          <w:snapToGrid w:val="0"/>
        </w:rPr>
        <w:t xml:space="preserve">Kun udgifter medtaget i budgettet </w:t>
      </w:r>
      <w:r w:rsidR="00D65112">
        <w:rPr>
          <w:rFonts w:cs="Arial"/>
          <w:snapToGrid w:val="0"/>
        </w:rPr>
        <w:t xml:space="preserve">for bevillingsåret </w:t>
      </w:r>
      <w:r w:rsidR="00103CCF">
        <w:rPr>
          <w:rFonts w:cs="Arial"/>
          <w:snapToGrid w:val="0"/>
        </w:rPr>
        <w:t>er tilskudsberettigede.</w:t>
      </w:r>
      <w:r w:rsidR="00D65112">
        <w:rPr>
          <w:rFonts w:cs="Arial"/>
          <w:snapToGrid w:val="0"/>
        </w:rPr>
        <w:t xml:space="preserve"> Udgifter kan dog betales efter udløbet af bevillingsperioden, f.eks.15. jan. i det efterfølgende år, hvis disse vedrører aktiviteter i bevillingsperioden.</w:t>
      </w:r>
    </w:p>
    <w:p w14:paraId="452084EE" w14:textId="77777777" w:rsidR="00B921DF" w:rsidRDefault="00B921DF" w:rsidP="007D2BE3">
      <w:pPr>
        <w:spacing w:line="240" w:lineRule="auto"/>
        <w:jc w:val="both"/>
        <w:rPr>
          <w:rFonts w:cs="Arial"/>
          <w:snapToGrid w:val="0"/>
        </w:rPr>
      </w:pPr>
    </w:p>
    <w:p w14:paraId="330B7853" w14:textId="15345560" w:rsidR="00D65112" w:rsidRPr="00D65112" w:rsidRDefault="00D65112" w:rsidP="00D65112">
      <w:pPr>
        <w:spacing w:line="240" w:lineRule="auto"/>
        <w:rPr>
          <w:rFonts w:cs="Arial"/>
        </w:rPr>
      </w:pPr>
      <w:bookmarkStart w:id="2" w:name="_Hlk10036057"/>
      <w:r w:rsidRPr="00D65112">
        <w:rPr>
          <w:rFonts w:cs="Arial"/>
        </w:rPr>
        <w:t>Ved fastlæggelsen af projektets aktiviteter og tilhørende budget skal der tages skyldige økonomiske hensyn, herunder krav om at udvise sparsommelighed. Det betyder, at varer og tjenesteydelser skal købes på den mest økonomiske måde. Dette er forhold, som tilskudsmodtagers revisor skal vurdere i forbindelse med revision af tilskudsregnskaber, jf. fondens Vejledning om revision</w:t>
      </w:r>
      <w:r w:rsidR="00B921DF">
        <w:rPr>
          <w:rFonts w:cs="Arial"/>
        </w:rPr>
        <w:t>.</w:t>
      </w:r>
    </w:p>
    <w:bookmarkEnd w:id="2"/>
    <w:p w14:paraId="5A13E2BD" w14:textId="77777777" w:rsidR="0098534A" w:rsidRPr="00D65112" w:rsidRDefault="0098534A" w:rsidP="00D65112">
      <w:pPr>
        <w:spacing w:line="240" w:lineRule="auto"/>
        <w:jc w:val="both"/>
        <w:rPr>
          <w:rFonts w:cs="Arial"/>
          <w:snapToGrid w:val="0"/>
        </w:rPr>
      </w:pPr>
    </w:p>
    <w:p w14:paraId="47EE5DA7" w14:textId="77777777" w:rsidR="0098534A" w:rsidRPr="00D65112" w:rsidRDefault="00D65112" w:rsidP="00D65112">
      <w:pPr>
        <w:pStyle w:val="Sidehoved"/>
        <w:spacing w:line="240" w:lineRule="auto"/>
        <w:jc w:val="both"/>
        <w:rPr>
          <w:rFonts w:cs="Arial"/>
          <w:snapToGrid w:val="0"/>
          <w:sz w:val="20"/>
        </w:rPr>
      </w:pPr>
      <w:r>
        <w:rPr>
          <w:rFonts w:cs="Arial"/>
          <w:snapToGrid w:val="0"/>
          <w:sz w:val="20"/>
        </w:rPr>
        <w:t xml:space="preserve">Anden projektfinansiering, herunder egenfinansiering, skal fremgå af budgettet, </w:t>
      </w:r>
      <w:proofErr w:type="gramStart"/>
      <w:r>
        <w:rPr>
          <w:rFonts w:cs="Arial"/>
          <w:snapToGrid w:val="0"/>
          <w:sz w:val="20"/>
        </w:rPr>
        <w:t>således at</w:t>
      </w:r>
      <w:proofErr w:type="gramEnd"/>
      <w:r>
        <w:rPr>
          <w:rFonts w:cs="Arial"/>
          <w:snapToGrid w:val="0"/>
          <w:sz w:val="20"/>
        </w:rPr>
        <w:t xml:space="preserve"> projektets samlede finansiering fremstår. </w:t>
      </w:r>
    </w:p>
    <w:p w14:paraId="1E8BA636" w14:textId="77777777" w:rsidR="00103CCF" w:rsidRDefault="00103CCF" w:rsidP="007D2BE3">
      <w:pPr>
        <w:pStyle w:val="Sidehoved"/>
        <w:spacing w:line="240" w:lineRule="auto"/>
        <w:jc w:val="both"/>
        <w:rPr>
          <w:rFonts w:cs="Arial"/>
          <w:snapToGrid w:val="0"/>
          <w:sz w:val="20"/>
        </w:rPr>
      </w:pPr>
    </w:p>
    <w:p w14:paraId="6E743796" w14:textId="77777777" w:rsidR="00871588" w:rsidRPr="00F965CF" w:rsidRDefault="00871588" w:rsidP="007D2BE3">
      <w:pPr>
        <w:spacing w:line="240" w:lineRule="auto"/>
        <w:jc w:val="both"/>
        <w:rPr>
          <w:rFonts w:cs="Arial"/>
          <w:snapToGrid w:val="0"/>
        </w:rPr>
      </w:pPr>
      <w:r w:rsidRPr="00F965CF">
        <w:rPr>
          <w:rFonts w:cs="Arial"/>
          <w:snapToGrid w:val="0"/>
        </w:rPr>
        <w:t xml:space="preserve">Der ydes ikke tilskud til: </w:t>
      </w:r>
    </w:p>
    <w:p w14:paraId="7B856AC0" w14:textId="77777777" w:rsidR="00871588" w:rsidRPr="00F965CF" w:rsidRDefault="00871588" w:rsidP="007D2BE3">
      <w:pPr>
        <w:numPr>
          <w:ilvl w:val="0"/>
          <w:numId w:val="26"/>
        </w:numPr>
        <w:tabs>
          <w:tab w:val="clear" w:pos="360"/>
          <w:tab w:val="num" w:pos="420"/>
        </w:tabs>
        <w:spacing w:line="240" w:lineRule="auto"/>
        <w:ind w:left="420"/>
        <w:jc w:val="both"/>
        <w:rPr>
          <w:rFonts w:cs="Arial"/>
          <w:snapToGrid w:val="0"/>
        </w:rPr>
      </w:pPr>
      <w:r w:rsidRPr="00F965CF">
        <w:rPr>
          <w:rFonts w:cs="Arial"/>
          <w:snapToGrid w:val="0"/>
        </w:rPr>
        <w:t>daglige og vedvarende driftsudgifter, herunder almindelig sekretariatsbistand</w:t>
      </w:r>
    </w:p>
    <w:p w14:paraId="485D524B" w14:textId="77777777" w:rsidR="00871588" w:rsidRPr="00F965CF" w:rsidRDefault="00871588" w:rsidP="007D2BE3">
      <w:pPr>
        <w:numPr>
          <w:ilvl w:val="0"/>
          <w:numId w:val="26"/>
        </w:numPr>
        <w:tabs>
          <w:tab w:val="clear" w:pos="360"/>
          <w:tab w:val="num" w:pos="420"/>
        </w:tabs>
        <w:spacing w:line="240" w:lineRule="auto"/>
        <w:ind w:left="420"/>
        <w:jc w:val="both"/>
        <w:rPr>
          <w:rFonts w:cs="Arial"/>
          <w:snapToGrid w:val="0"/>
        </w:rPr>
      </w:pPr>
      <w:r w:rsidRPr="00F965CF">
        <w:rPr>
          <w:rFonts w:cs="Arial"/>
          <w:snapToGrid w:val="0"/>
        </w:rPr>
        <w:lastRenderedPageBreak/>
        <w:t>opførelse og ombygning af bygninger</w:t>
      </w:r>
    </w:p>
    <w:p w14:paraId="3F2ADB8A" w14:textId="77777777" w:rsidR="00871588" w:rsidRDefault="00871588" w:rsidP="007D2BE3">
      <w:pPr>
        <w:numPr>
          <w:ilvl w:val="0"/>
          <w:numId w:val="26"/>
        </w:numPr>
        <w:tabs>
          <w:tab w:val="clear" w:pos="360"/>
          <w:tab w:val="num" w:pos="420"/>
        </w:tabs>
        <w:spacing w:line="240" w:lineRule="auto"/>
        <w:ind w:left="420"/>
        <w:jc w:val="both"/>
        <w:rPr>
          <w:rFonts w:cs="Arial"/>
          <w:snapToGrid w:val="0"/>
        </w:rPr>
      </w:pPr>
      <w:r>
        <w:rPr>
          <w:rFonts w:cs="Arial"/>
          <w:snapToGrid w:val="0"/>
        </w:rPr>
        <w:t>politisk interessevaretagelse</w:t>
      </w:r>
    </w:p>
    <w:p w14:paraId="6A35243B" w14:textId="77777777" w:rsidR="00871588" w:rsidRPr="00F965CF" w:rsidRDefault="00871588" w:rsidP="007D2BE3">
      <w:pPr>
        <w:numPr>
          <w:ilvl w:val="0"/>
          <w:numId w:val="26"/>
        </w:numPr>
        <w:tabs>
          <w:tab w:val="clear" w:pos="360"/>
          <w:tab w:val="num" w:pos="420"/>
        </w:tabs>
        <w:spacing w:line="240" w:lineRule="auto"/>
        <w:ind w:left="420"/>
        <w:jc w:val="both"/>
        <w:rPr>
          <w:rFonts w:cs="Arial"/>
          <w:snapToGrid w:val="0"/>
        </w:rPr>
      </w:pPr>
      <w:r>
        <w:rPr>
          <w:rFonts w:cs="Arial"/>
          <w:snapToGrid w:val="0"/>
        </w:rPr>
        <w:t>aktiviteter der er i strid med EU´s statsstøtteregler, herunder specielt konkurrencereglerne</w:t>
      </w:r>
    </w:p>
    <w:p w14:paraId="13BBE93E" w14:textId="77777777" w:rsidR="00AA5430" w:rsidRDefault="00AA5430" w:rsidP="007D2BE3">
      <w:pPr>
        <w:spacing w:line="240" w:lineRule="auto"/>
        <w:jc w:val="both"/>
        <w:rPr>
          <w:rFonts w:cs="Arial"/>
        </w:rPr>
      </w:pPr>
    </w:p>
    <w:p w14:paraId="2AEFA207" w14:textId="77777777" w:rsidR="00871588" w:rsidRDefault="00871588" w:rsidP="007D2BE3">
      <w:pPr>
        <w:spacing w:line="240" w:lineRule="auto"/>
        <w:jc w:val="both"/>
        <w:rPr>
          <w:rFonts w:cs="Arial"/>
        </w:rPr>
      </w:pPr>
      <w:r w:rsidRPr="00F965CF">
        <w:rPr>
          <w:rFonts w:cs="Arial"/>
        </w:rPr>
        <w:t>Udgifter, der afholdes inden tilsagn om tilskud fra fonden foreligger, sker for tilskudsmodtagerens egen risiko.</w:t>
      </w:r>
    </w:p>
    <w:p w14:paraId="4627AA5A" w14:textId="77777777" w:rsidR="00871588" w:rsidRDefault="00871588" w:rsidP="007D2BE3">
      <w:pPr>
        <w:spacing w:line="240" w:lineRule="auto"/>
        <w:jc w:val="both"/>
        <w:rPr>
          <w:rFonts w:cs="Arial"/>
        </w:rPr>
      </w:pPr>
    </w:p>
    <w:p w14:paraId="7ABF274B" w14:textId="77777777" w:rsidR="00871588" w:rsidRPr="00F965CF" w:rsidRDefault="00871588" w:rsidP="007D2BE3">
      <w:pPr>
        <w:spacing w:line="240" w:lineRule="auto"/>
        <w:jc w:val="both"/>
        <w:rPr>
          <w:rFonts w:cs="Arial"/>
        </w:rPr>
      </w:pPr>
      <w:r>
        <w:rPr>
          <w:rFonts w:cs="Arial"/>
        </w:rPr>
        <w:t>Tilskud fra fonden kan udgøre op til 100 % af de samlede støtteberettigede udgifter.</w:t>
      </w:r>
    </w:p>
    <w:p w14:paraId="125357F8" w14:textId="77777777" w:rsidR="00871588" w:rsidRDefault="00871588" w:rsidP="007D2BE3">
      <w:pPr>
        <w:spacing w:line="240" w:lineRule="auto"/>
        <w:jc w:val="both"/>
        <w:rPr>
          <w:rFonts w:cs="Arial"/>
        </w:rPr>
      </w:pPr>
    </w:p>
    <w:p w14:paraId="226271FA" w14:textId="77777777" w:rsidR="00871588" w:rsidRDefault="00871588" w:rsidP="007D2BE3">
      <w:pPr>
        <w:spacing w:line="240" w:lineRule="auto"/>
        <w:jc w:val="both"/>
        <w:rPr>
          <w:rFonts w:cs="Arial"/>
          <w:b/>
        </w:rPr>
      </w:pPr>
      <w:r>
        <w:rPr>
          <w:rFonts w:cs="Arial"/>
          <w:b/>
        </w:rPr>
        <w:t>9.</w:t>
      </w:r>
      <w:r w:rsidR="00F601E5">
        <w:rPr>
          <w:rFonts w:cs="Arial"/>
          <w:b/>
        </w:rPr>
        <w:t>1</w:t>
      </w:r>
      <w:r w:rsidR="00191537">
        <w:rPr>
          <w:rFonts w:cs="Arial"/>
          <w:b/>
        </w:rPr>
        <w:t xml:space="preserve"> Moms</w:t>
      </w:r>
    </w:p>
    <w:p w14:paraId="35BB5618" w14:textId="77777777" w:rsidR="00191537" w:rsidRPr="00962CB6" w:rsidRDefault="00191537" w:rsidP="007D2BE3">
      <w:pPr>
        <w:spacing w:line="240" w:lineRule="auto"/>
        <w:jc w:val="both"/>
        <w:rPr>
          <w:rFonts w:cs="Arial"/>
        </w:rPr>
      </w:pPr>
      <w:r w:rsidRPr="00962CB6">
        <w:rPr>
          <w:rFonts w:cs="Arial"/>
        </w:rPr>
        <w:t xml:space="preserve">Fonden kan ikke dække moms, som tilskudsmodtager opnår fradrag for hos SKAT. Moms på udgifter, som kan fradrages, kan derfor ikke indgå i de støtteberettigede </w:t>
      </w:r>
      <w:r>
        <w:rPr>
          <w:rFonts w:cs="Arial"/>
        </w:rPr>
        <w:t>udgifter</w:t>
      </w:r>
      <w:r w:rsidRPr="00962CB6">
        <w:rPr>
          <w:rFonts w:cs="Arial"/>
        </w:rPr>
        <w:t xml:space="preserve">. </w:t>
      </w:r>
    </w:p>
    <w:p w14:paraId="6EE29B20" w14:textId="77777777" w:rsidR="00191537" w:rsidRPr="00962CB6" w:rsidRDefault="00191537" w:rsidP="007D2BE3">
      <w:pPr>
        <w:spacing w:line="240" w:lineRule="auto"/>
        <w:jc w:val="both"/>
        <w:rPr>
          <w:rFonts w:cs="Arial"/>
        </w:rPr>
      </w:pPr>
    </w:p>
    <w:p w14:paraId="0666149D" w14:textId="77777777" w:rsidR="00191537" w:rsidRPr="00962CB6" w:rsidRDefault="00191537" w:rsidP="007D2BE3">
      <w:pPr>
        <w:spacing w:line="240" w:lineRule="auto"/>
        <w:jc w:val="both"/>
        <w:rPr>
          <w:rFonts w:cs="Arial"/>
        </w:rPr>
      </w:pPr>
      <w:r w:rsidRPr="00962CB6">
        <w:rPr>
          <w:rFonts w:cs="Arial"/>
        </w:rPr>
        <w:t xml:space="preserve">Herudover er tilskudsmodtagers momsforhold </w:t>
      </w:r>
      <w:r>
        <w:rPr>
          <w:rFonts w:cs="Arial"/>
        </w:rPr>
        <w:t>f</w:t>
      </w:r>
      <w:r w:rsidRPr="00962CB6">
        <w:rPr>
          <w:rFonts w:cs="Arial"/>
        </w:rPr>
        <w:t xml:space="preserve">onden uvedkommende. </w:t>
      </w:r>
    </w:p>
    <w:p w14:paraId="1531736D" w14:textId="77777777" w:rsidR="00191537" w:rsidRPr="00962CB6" w:rsidRDefault="00191537" w:rsidP="007D2BE3">
      <w:pPr>
        <w:spacing w:line="240" w:lineRule="auto"/>
        <w:jc w:val="both"/>
        <w:rPr>
          <w:rFonts w:cs="Arial"/>
        </w:rPr>
      </w:pPr>
      <w:r w:rsidRPr="00962CB6">
        <w:rPr>
          <w:rFonts w:cs="Arial"/>
        </w:rPr>
        <w:t xml:space="preserve"> </w:t>
      </w:r>
    </w:p>
    <w:p w14:paraId="2525CC67" w14:textId="646B5C52" w:rsidR="00191537" w:rsidRPr="00191537" w:rsidRDefault="00191537" w:rsidP="007D2BE3">
      <w:pPr>
        <w:pStyle w:val="Overskrift1"/>
        <w:spacing w:line="240" w:lineRule="auto"/>
        <w:ind w:left="357" w:hanging="357"/>
        <w:jc w:val="both"/>
      </w:pPr>
      <w:bookmarkStart w:id="3" w:name="_Toc435436844"/>
      <w:bookmarkStart w:id="4" w:name="_Toc484774801"/>
      <w:r w:rsidRPr="00191537">
        <w:t xml:space="preserve">10. Om </w:t>
      </w:r>
      <w:proofErr w:type="spellStart"/>
      <w:r w:rsidR="00AB29CF">
        <w:t>sam</w:t>
      </w:r>
      <w:r w:rsidRPr="00191537">
        <w:t>finansierede</w:t>
      </w:r>
      <w:proofErr w:type="spellEnd"/>
      <w:r w:rsidRPr="00191537">
        <w:t xml:space="preserve"> projekter</w:t>
      </w:r>
      <w:bookmarkEnd w:id="3"/>
      <w:bookmarkEnd w:id="4"/>
    </w:p>
    <w:p w14:paraId="361F60E9" w14:textId="69BE0128" w:rsidR="00191537" w:rsidRPr="00244BDE" w:rsidRDefault="00191537" w:rsidP="007D2BE3">
      <w:pPr>
        <w:spacing w:line="240" w:lineRule="auto"/>
        <w:jc w:val="both"/>
        <w:rPr>
          <w:rFonts w:cs="Arial"/>
        </w:rPr>
      </w:pPr>
      <w:r w:rsidRPr="00244BDE">
        <w:rPr>
          <w:rFonts w:cs="Arial"/>
        </w:rPr>
        <w:t xml:space="preserve">Statsstøttereglerne indeholder særlige regler om modtagelse af støtte fra flere kilder til samme projekt – også kaldet kumulering af støtte. Ansøger skal være opmærksom på, at </w:t>
      </w:r>
      <w:r w:rsidR="00F66C87">
        <w:rPr>
          <w:rFonts w:cs="Arial"/>
        </w:rPr>
        <w:t>med</w:t>
      </w:r>
      <w:r w:rsidRPr="00244BDE">
        <w:rPr>
          <w:rFonts w:cs="Arial"/>
        </w:rPr>
        <w:t xml:space="preserve">finansiering med andre offentlige </w:t>
      </w:r>
      <w:r>
        <w:rPr>
          <w:rFonts w:cs="Arial"/>
        </w:rPr>
        <w:t>tilskudsordninger</w:t>
      </w:r>
      <w:r w:rsidRPr="00244BDE">
        <w:rPr>
          <w:rFonts w:cs="Arial"/>
        </w:rPr>
        <w:t xml:space="preserve"> kan kræve særskilt hjemmel og have konsekvenser for, hvilke udgifter, der kan støttes. Ligeledes kan der være loft over den samlede støtte, der må ydes, hvis støtte kumuleres. Loftet kan være sat som et maksimumbeløb eller en procentvis støtteintensitet. </w:t>
      </w:r>
    </w:p>
    <w:p w14:paraId="6CD5AE26" w14:textId="77777777" w:rsidR="00191537" w:rsidRPr="00244BDE" w:rsidRDefault="00191537" w:rsidP="007D2BE3">
      <w:pPr>
        <w:spacing w:line="240" w:lineRule="auto"/>
        <w:jc w:val="both"/>
        <w:rPr>
          <w:rFonts w:cs="Arial"/>
        </w:rPr>
      </w:pPr>
    </w:p>
    <w:p w14:paraId="5C86CA09" w14:textId="55EBFE47" w:rsidR="00191537" w:rsidRPr="00244BDE" w:rsidRDefault="00191537" w:rsidP="007D2BE3">
      <w:pPr>
        <w:spacing w:line="240" w:lineRule="auto"/>
        <w:jc w:val="both"/>
        <w:rPr>
          <w:rFonts w:cs="Arial"/>
        </w:rPr>
      </w:pPr>
      <w:r w:rsidRPr="00244BDE">
        <w:rPr>
          <w:rFonts w:cs="Arial"/>
        </w:rPr>
        <w:t xml:space="preserve">De støtteberettigede udgifter i projektet skal overholde de krav, som reguleres af den ordning, som fondens midler skal </w:t>
      </w:r>
      <w:r w:rsidR="00F66C87">
        <w:rPr>
          <w:rFonts w:cs="Arial"/>
        </w:rPr>
        <w:t>med</w:t>
      </w:r>
      <w:r w:rsidRPr="00244BDE">
        <w:rPr>
          <w:rFonts w:cs="Arial"/>
        </w:rPr>
        <w:t>finansieres med.</w:t>
      </w:r>
    </w:p>
    <w:p w14:paraId="3A019A34" w14:textId="77777777" w:rsidR="00191537" w:rsidRPr="00244BDE" w:rsidRDefault="00191537" w:rsidP="007D2BE3">
      <w:pPr>
        <w:spacing w:line="240" w:lineRule="auto"/>
        <w:jc w:val="both"/>
        <w:rPr>
          <w:rFonts w:cs="Arial"/>
        </w:rPr>
      </w:pPr>
    </w:p>
    <w:p w14:paraId="6A859C0C" w14:textId="6B36190F" w:rsidR="00191537" w:rsidRDefault="00191537" w:rsidP="007D2BE3">
      <w:pPr>
        <w:spacing w:line="240" w:lineRule="auto"/>
        <w:jc w:val="both"/>
        <w:rPr>
          <w:rFonts w:cs="Arial"/>
        </w:rPr>
      </w:pPr>
      <w:r w:rsidRPr="00244BDE">
        <w:rPr>
          <w:rFonts w:cs="Arial"/>
        </w:rPr>
        <w:t>Ansøger har ansvar for at oplyse, om der søges andre offentlige midler samt selv at undersøge, hvilke krav der stilles i den lov</w:t>
      </w:r>
      <w:r w:rsidRPr="00244BDE">
        <w:rPr>
          <w:rFonts w:cs="Arial"/>
        </w:rPr>
        <w:softHyphen/>
        <w:t xml:space="preserve">givning, som </w:t>
      </w:r>
      <w:r>
        <w:rPr>
          <w:rFonts w:cs="Arial"/>
        </w:rPr>
        <w:t>fonden</w:t>
      </w:r>
      <w:r w:rsidRPr="00244BDE">
        <w:rPr>
          <w:rFonts w:cs="Arial"/>
        </w:rPr>
        <w:t xml:space="preserve">s midler skal medfinansiere. </w:t>
      </w:r>
    </w:p>
    <w:p w14:paraId="0CF09A48" w14:textId="77777777" w:rsidR="00862008" w:rsidRDefault="00862008" w:rsidP="007D2BE3">
      <w:pPr>
        <w:spacing w:line="240" w:lineRule="auto"/>
        <w:jc w:val="both"/>
        <w:rPr>
          <w:rFonts w:cs="Arial"/>
        </w:rPr>
      </w:pPr>
    </w:p>
    <w:p w14:paraId="22576EB0" w14:textId="0B327315" w:rsidR="00862008" w:rsidRPr="00862008" w:rsidRDefault="00862008" w:rsidP="007D2BE3">
      <w:pPr>
        <w:spacing w:line="240" w:lineRule="auto"/>
        <w:jc w:val="both"/>
        <w:rPr>
          <w:rFonts w:cs="Arial"/>
          <w:b/>
          <w:bCs/>
        </w:rPr>
      </w:pPr>
      <w:r w:rsidRPr="00862008">
        <w:rPr>
          <w:rFonts w:cs="Arial"/>
          <w:b/>
          <w:bCs/>
        </w:rPr>
        <w:t>10.1 Partnerskabsprojekter</w:t>
      </w:r>
    </w:p>
    <w:p w14:paraId="4553890C" w14:textId="77777777" w:rsidR="00862008" w:rsidRDefault="00862008" w:rsidP="007D2BE3">
      <w:pPr>
        <w:spacing w:line="240" w:lineRule="auto"/>
        <w:jc w:val="both"/>
      </w:pPr>
      <w:r>
        <w:t xml:space="preserve">Som udgangspunkt ansøges og gennemføres et projekt med én projektejer. Dette er afspejlet i fondens ansøgningsskema, hvor det er muligt at anføre én ansøger, der har ansvar for at gennemføre projektet og som har budgetansvaret. </w:t>
      </w:r>
    </w:p>
    <w:p w14:paraId="6EA0CB5E" w14:textId="77777777" w:rsidR="00862008" w:rsidRDefault="00862008" w:rsidP="007D2BE3">
      <w:pPr>
        <w:spacing w:line="240" w:lineRule="auto"/>
        <w:jc w:val="both"/>
      </w:pPr>
    </w:p>
    <w:p w14:paraId="1F89491F" w14:textId="30BD70E5" w:rsidR="00862008" w:rsidRDefault="00862008" w:rsidP="007D2BE3">
      <w:pPr>
        <w:spacing w:line="240" w:lineRule="auto"/>
        <w:jc w:val="both"/>
        <w:rPr>
          <w:rFonts w:cs="Arial"/>
        </w:rPr>
      </w:pPr>
      <w:r>
        <w:t>Deltager andre ligeværdige partnere, som har ansvar for egne selvstændige aktiviteter og tilhørende budget, skal der rettes henvendelse til fondens sekretariat for nærmere information om håndtering heraf.</w:t>
      </w:r>
    </w:p>
    <w:p w14:paraId="22C06C6D" w14:textId="77777777" w:rsidR="00191537" w:rsidRPr="00244BDE" w:rsidRDefault="00191537" w:rsidP="007D2BE3">
      <w:pPr>
        <w:spacing w:line="240" w:lineRule="auto"/>
        <w:jc w:val="both"/>
        <w:rPr>
          <w:rFonts w:cs="Arial"/>
        </w:rPr>
      </w:pPr>
    </w:p>
    <w:p w14:paraId="4B0C52EF" w14:textId="77777777" w:rsidR="00A74186" w:rsidRDefault="00A74186" w:rsidP="007D2BE3">
      <w:pPr>
        <w:spacing w:line="240" w:lineRule="auto"/>
        <w:jc w:val="both"/>
        <w:rPr>
          <w:rFonts w:cs="Arial"/>
          <w:b/>
        </w:rPr>
      </w:pPr>
      <w:r w:rsidRPr="00A74186">
        <w:rPr>
          <w:rFonts w:cs="Arial"/>
          <w:b/>
        </w:rPr>
        <w:t xml:space="preserve">11. </w:t>
      </w:r>
      <w:r>
        <w:rPr>
          <w:rFonts w:cs="Arial"/>
          <w:b/>
        </w:rPr>
        <w:t>Ændringer i projektet</w:t>
      </w:r>
    </w:p>
    <w:p w14:paraId="32D683A6" w14:textId="77777777" w:rsidR="00A74186" w:rsidRPr="00244BDE" w:rsidRDefault="00A74186" w:rsidP="007D2BE3">
      <w:pPr>
        <w:spacing w:line="240" w:lineRule="auto"/>
        <w:jc w:val="both"/>
        <w:rPr>
          <w:rFonts w:cs="Arial"/>
        </w:rPr>
      </w:pPr>
      <w:r w:rsidRPr="00244BDE">
        <w:rPr>
          <w:rFonts w:cs="Arial"/>
        </w:rPr>
        <w:t>Der kan ansøges om ændring af et projekt vedrørende:</w:t>
      </w:r>
    </w:p>
    <w:p w14:paraId="6A855590" w14:textId="77777777" w:rsidR="00A74186" w:rsidRPr="00244BDE" w:rsidRDefault="00A74186" w:rsidP="007D2BE3">
      <w:pPr>
        <w:numPr>
          <w:ilvl w:val="0"/>
          <w:numId w:val="34"/>
        </w:numPr>
        <w:spacing w:line="240" w:lineRule="auto"/>
        <w:jc w:val="both"/>
        <w:rPr>
          <w:rFonts w:cs="Arial"/>
        </w:rPr>
      </w:pPr>
      <w:r w:rsidRPr="00244BDE">
        <w:rPr>
          <w:rFonts w:cs="Arial"/>
        </w:rPr>
        <w:t>Ændring af projektindholdet</w:t>
      </w:r>
    </w:p>
    <w:p w14:paraId="1830627C" w14:textId="77777777" w:rsidR="00A74186" w:rsidRPr="00244BDE" w:rsidRDefault="00A74186" w:rsidP="007D2BE3">
      <w:pPr>
        <w:numPr>
          <w:ilvl w:val="0"/>
          <w:numId w:val="34"/>
        </w:numPr>
        <w:spacing w:line="240" w:lineRule="auto"/>
        <w:jc w:val="both"/>
        <w:rPr>
          <w:rFonts w:cs="Arial"/>
        </w:rPr>
      </w:pPr>
      <w:r w:rsidRPr="00244BDE">
        <w:rPr>
          <w:rFonts w:cs="Arial"/>
        </w:rPr>
        <w:t>Ændring af budgettet</w:t>
      </w:r>
    </w:p>
    <w:p w14:paraId="133EFB7A" w14:textId="77777777" w:rsidR="00A74186" w:rsidRPr="00244BDE" w:rsidRDefault="004322C3" w:rsidP="007D2BE3">
      <w:pPr>
        <w:numPr>
          <w:ilvl w:val="0"/>
          <w:numId w:val="34"/>
        </w:numPr>
        <w:spacing w:line="240" w:lineRule="auto"/>
        <w:jc w:val="both"/>
        <w:rPr>
          <w:rFonts w:cs="Arial"/>
        </w:rPr>
      </w:pPr>
      <w:r>
        <w:rPr>
          <w:rFonts w:cs="Arial"/>
        </w:rPr>
        <w:t>Genbevilling af tilskud/overførsel af budgetbeløb til næste år</w:t>
      </w:r>
    </w:p>
    <w:p w14:paraId="72423549" w14:textId="77777777" w:rsidR="00A74186" w:rsidRPr="00244BDE" w:rsidRDefault="00A74186" w:rsidP="007D2BE3">
      <w:pPr>
        <w:numPr>
          <w:ilvl w:val="0"/>
          <w:numId w:val="34"/>
        </w:numPr>
        <w:spacing w:line="240" w:lineRule="auto"/>
        <w:jc w:val="both"/>
        <w:rPr>
          <w:rFonts w:cs="Arial"/>
        </w:rPr>
      </w:pPr>
      <w:r w:rsidRPr="00244BDE">
        <w:rPr>
          <w:rFonts w:cs="Arial"/>
        </w:rPr>
        <w:t>Overdragelse af tilsagn</w:t>
      </w:r>
    </w:p>
    <w:p w14:paraId="710313AC" w14:textId="77777777" w:rsidR="00A74186" w:rsidRPr="00244BDE" w:rsidRDefault="00A74186" w:rsidP="007D2BE3">
      <w:pPr>
        <w:spacing w:line="240" w:lineRule="auto"/>
        <w:jc w:val="both"/>
        <w:rPr>
          <w:rFonts w:cs="Arial"/>
        </w:rPr>
      </w:pPr>
    </w:p>
    <w:p w14:paraId="1E16ABE4" w14:textId="77777777" w:rsidR="00A74186" w:rsidRDefault="00A74186" w:rsidP="007D2BE3">
      <w:pPr>
        <w:spacing w:line="240" w:lineRule="auto"/>
        <w:jc w:val="both"/>
        <w:rPr>
          <w:rFonts w:cs="Arial"/>
        </w:rPr>
      </w:pPr>
      <w:r w:rsidRPr="00244BDE">
        <w:rPr>
          <w:rFonts w:cs="Arial"/>
        </w:rPr>
        <w:t xml:space="preserve">Der skal søges om ændring af projektet for alle fire ændringstyper. Hver ændringstype gennemgås nærmere under punkt 11.1-11.4. Alle ændringer skal godkendes af </w:t>
      </w:r>
      <w:r>
        <w:rPr>
          <w:rFonts w:cs="Arial"/>
        </w:rPr>
        <w:t>fonden</w:t>
      </w:r>
      <w:r w:rsidRPr="00244BDE">
        <w:rPr>
          <w:rFonts w:cs="Arial"/>
        </w:rPr>
        <w:t>. Det er derfor vigtigt hele tiden at være opmærksom på, om projektet forløber som det skal, eller om der er behov for at søge om at ændre projektet. Ændringer skal ansøges så snart behovet opstår.</w:t>
      </w:r>
    </w:p>
    <w:p w14:paraId="66CD0DC9" w14:textId="77777777" w:rsidR="00A74186" w:rsidRDefault="00A74186" w:rsidP="007D2BE3">
      <w:pPr>
        <w:spacing w:line="240" w:lineRule="auto"/>
        <w:jc w:val="both"/>
        <w:rPr>
          <w:rFonts w:cs="Arial"/>
        </w:rPr>
      </w:pPr>
    </w:p>
    <w:p w14:paraId="6396CE8E" w14:textId="77777777" w:rsidR="00A74186" w:rsidRPr="00A74186" w:rsidRDefault="00A74186" w:rsidP="007D2BE3">
      <w:pPr>
        <w:pStyle w:val="Overskrift2"/>
        <w:keepNext/>
        <w:keepLines/>
        <w:numPr>
          <w:ilvl w:val="1"/>
          <w:numId w:val="0"/>
        </w:numPr>
        <w:spacing w:line="240" w:lineRule="auto"/>
        <w:ind w:left="576" w:hanging="576"/>
        <w:jc w:val="both"/>
        <w:rPr>
          <w:szCs w:val="20"/>
        </w:rPr>
      </w:pPr>
      <w:bookmarkStart w:id="5" w:name="_Toc435436846"/>
      <w:bookmarkStart w:id="6" w:name="_Toc484774804"/>
      <w:r w:rsidRPr="00A74186">
        <w:rPr>
          <w:szCs w:val="20"/>
        </w:rPr>
        <w:t>11.1 Ændring af projektindhold</w:t>
      </w:r>
      <w:bookmarkEnd w:id="5"/>
      <w:bookmarkEnd w:id="6"/>
    </w:p>
    <w:p w14:paraId="2B7F0510" w14:textId="77777777" w:rsidR="00A74186" w:rsidRDefault="00A74186" w:rsidP="007D2BE3">
      <w:pPr>
        <w:spacing w:line="240" w:lineRule="auto"/>
        <w:jc w:val="both"/>
        <w:rPr>
          <w:rFonts w:cs="Arial"/>
        </w:rPr>
      </w:pPr>
      <w:r w:rsidRPr="00244BDE">
        <w:rPr>
          <w:rFonts w:cs="Arial"/>
        </w:rPr>
        <w:t xml:space="preserve">Hvis der ønskes foretaget ændringer af det faglige indhold i projektet, skal </w:t>
      </w:r>
      <w:r>
        <w:rPr>
          <w:rFonts w:cs="Arial"/>
        </w:rPr>
        <w:t>fonden</w:t>
      </w:r>
      <w:r w:rsidRPr="00244BDE">
        <w:rPr>
          <w:rFonts w:cs="Arial"/>
        </w:rPr>
        <w:t xml:space="preserve"> godkende ændringer</w:t>
      </w:r>
      <w:r>
        <w:rPr>
          <w:rFonts w:cs="Arial"/>
        </w:rPr>
        <w:t>ne.</w:t>
      </w:r>
    </w:p>
    <w:p w14:paraId="42F20ABB" w14:textId="77777777" w:rsidR="00A74186" w:rsidRDefault="00A74186" w:rsidP="007D2BE3">
      <w:pPr>
        <w:spacing w:line="240" w:lineRule="auto"/>
        <w:jc w:val="both"/>
        <w:rPr>
          <w:rFonts w:cs="Arial"/>
        </w:rPr>
      </w:pPr>
    </w:p>
    <w:p w14:paraId="5A92928E" w14:textId="36C07DF1" w:rsidR="00A74186" w:rsidRDefault="00A74186" w:rsidP="007D2BE3">
      <w:pPr>
        <w:spacing w:line="240" w:lineRule="auto"/>
        <w:jc w:val="both"/>
        <w:rPr>
          <w:rFonts w:cs="Arial"/>
        </w:rPr>
      </w:pPr>
      <w:r w:rsidRPr="00244BDE">
        <w:rPr>
          <w:rFonts w:cs="Arial"/>
        </w:rPr>
        <w:t xml:space="preserve">Ændringer kan udelukkende godkendes, </w:t>
      </w:r>
      <w:r w:rsidR="00F66C87">
        <w:rPr>
          <w:rFonts w:cs="Arial"/>
        </w:rPr>
        <w:t>hvis</w:t>
      </w:r>
      <w:r w:rsidRPr="00244BDE">
        <w:rPr>
          <w:rFonts w:cs="Arial"/>
        </w:rPr>
        <w:t xml:space="preserve"> de er inden for projektets formål som beskrevet i ansøgningen, og </w:t>
      </w:r>
      <w:proofErr w:type="gramStart"/>
      <w:r w:rsidRPr="00244BDE">
        <w:rPr>
          <w:rFonts w:cs="Arial"/>
        </w:rPr>
        <w:t>såfremt</w:t>
      </w:r>
      <w:proofErr w:type="gramEnd"/>
      <w:r w:rsidRPr="00244BDE">
        <w:rPr>
          <w:rFonts w:cs="Arial"/>
        </w:rPr>
        <w:t xml:space="preserve"> projektets overordnede aktiviteter ikke ændres. Der kan således ikke i projektperioden gennemføres nye aktiviteter, som ikke er beskrevet i ansøgningen til </w:t>
      </w:r>
      <w:r>
        <w:rPr>
          <w:rFonts w:cs="Arial"/>
        </w:rPr>
        <w:t>fonden</w:t>
      </w:r>
      <w:r w:rsidRPr="00244BDE">
        <w:rPr>
          <w:rFonts w:cs="Arial"/>
        </w:rPr>
        <w:t xml:space="preserve">. </w:t>
      </w:r>
    </w:p>
    <w:p w14:paraId="440D3DA2" w14:textId="77777777" w:rsidR="00A74186" w:rsidRDefault="00A74186" w:rsidP="007D2BE3">
      <w:pPr>
        <w:spacing w:line="240" w:lineRule="auto"/>
        <w:jc w:val="both"/>
        <w:rPr>
          <w:rFonts w:cs="Arial"/>
        </w:rPr>
      </w:pPr>
    </w:p>
    <w:p w14:paraId="4B0246D8" w14:textId="77777777" w:rsidR="00A74186" w:rsidRPr="00244BDE" w:rsidRDefault="00A74186" w:rsidP="007D2BE3">
      <w:pPr>
        <w:spacing w:line="240" w:lineRule="auto"/>
        <w:jc w:val="both"/>
        <w:rPr>
          <w:rFonts w:cs="Arial"/>
        </w:rPr>
      </w:pPr>
      <w:r w:rsidRPr="00244BDE">
        <w:rPr>
          <w:rFonts w:cs="Arial"/>
        </w:rPr>
        <w:t>Tilsagnsbeløbet kan ikke forhøjes i forbindelse med ændring af projektet.</w:t>
      </w:r>
    </w:p>
    <w:p w14:paraId="3164A1E3" w14:textId="77777777" w:rsidR="00A74186" w:rsidRPr="00244BDE" w:rsidRDefault="00A74186" w:rsidP="007D2BE3">
      <w:pPr>
        <w:spacing w:line="240" w:lineRule="auto"/>
        <w:jc w:val="both"/>
        <w:rPr>
          <w:rFonts w:cs="Arial"/>
        </w:rPr>
      </w:pPr>
    </w:p>
    <w:p w14:paraId="7CA35DFF" w14:textId="77777777" w:rsidR="00A74186" w:rsidRPr="00244BDE" w:rsidRDefault="00A74186" w:rsidP="007D2BE3">
      <w:pPr>
        <w:spacing w:line="240" w:lineRule="auto"/>
        <w:jc w:val="both"/>
        <w:rPr>
          <w:rFonts w:cs="Arial"/>
        </w:rPr>
      </w:pPr>
      <w:r w:rsidRPr="00244BDE">
        <w:rPr>
          <w:rFonts w:cs="Arial"/>
        </w:rPr>
        <w:t>Ansøgningen om at ændre projektets indhold skal indeholde følgende oplysninger:</w:t>
      </w:r>
    </w:p>
    <w:p w14:paraId="225A0C5B" w14:textId="77777777" w:rsidR="00A74186" w:rsidRPr="00244BDE" w:rsidRDefault="00A74186" w:rsidP="007D2BE3">
      <w:pPr>
        <w:numPr>
          <w:ilvl w:val="0"/>
          <w:numId w:val="32"/>
        </w:numPr>
        <w:tabs>
          <w:tab w:val="clear" w:pos="227"/>
          <w:tab w:val="num" w:pos="567"/>
        </w:tabs>
        <w:spacing w:line="240" w:lineRule="auto"/>
        <w:ind w:left="567"/>
        <w:jc w:val="both"/>
        <w:rPr>
          <w:rFonts w:cs="Arial"/>
        </w:rPr>
      </w:pPr>
      <w:r w:rsidRPr="00244BDE">
        <w:rPr>
          <w:rFonts w:cs="Arial"/>
        </w:rPr>
        <w:t>Begrundelse for ændringen</w:t>
      </w:r>
    </w:p>
    <w:p w14:paraId="7398B754" w14:textId="77777777" w:rsidR="00A74186" w:rsidRPr="00244BDE" w:rsidRDefault="00A74186" w:rsidP="007D2BE3">
      <w:pPr>
        <w:numPr>
          <w:ilvl w:val="0"/>
          <w:numId w:val="32"/>
        </w:numPr>
        <w:tabs>
          <w:tab w:val="clear" w:pos="227"/>
          <w:tab w:val="num" w:pos="567"/>
        </w:tabs>
        <w:spacing w:line="240" w:lineRule="auto"/>
        <w:ind w:left="567"/>
        <w:jc w:val="both"/>
        <w:rPr>
          <w:rFonts w:cs="Arial"/>
        </w:rPr>
      </w:pPr>
      <w:r w:rsidRPr="00244BDE">
        <w:rPr>
          <w:rFonts w:cs="Arial"/>
        </w:rPr>
        <w:t>Beskrivelse af ændringen</w:t>
      </w:r>
    </w:p>
    <w:p w14:paraId="44BDFB2A" w14:textId="77777777" w:rsidR="00A74186" w:rsidRPr="00244BDE" w:rsidRDefault="00A74186" w:rsidP="007D2BE3">
      <w:pPr>
        <w:numPr>
          <w:ilvl w:val="0"/>
          <w:numId w:val="32"/>
        </w:numPr>
        <w:tabs>
          <w:tab w:val="clear" w:pos="227"/>
          <w:tab w:val="num" w:pos="567"/>
        </w:tabs>
        <w:spacing w:line="240" w:lineRule="auto"/>
        <w:ind w:left="567"/>
        <w:jc w:val="both"/>
        <w:rPr>
          <w:rFonts w:cs="Arial"/>
        </w:rPr>
      </w:pPr>
      <w:r w:rsidRPr="00244BDE">
        <w:rPr>
          <w:rFonts w:cs="Arial"/>
        </w:rPr>
        <w:t>Beskrivelse af, hvad ændringen betyder for projektet</w:t>
      </w:r>
    </w:p>
    <w:p w14:paraId="47595898" w14:textId="77777777" w:rsidR="00A74186" w:rsidRPr="00244BDE" w:rsidRDefault="00A74186" w:rsidP="007D2BE3">
      <w:pPr>
        <w:spacing w:line="240" w:lineRule="auto"/>
        <w:jc w:val="both"/>
        <w:rPr>
          <w:rFonts w:cs="Arial"/>
        </w:rPr>
      </w:pPr>
    </w:p>
    <w:p w14:paraId="49A88CFE" w14:textId="77777777" w:rsidR="00A74186" w:rsidRPr="0041000C" w:rsidRDefault="00A74186" w:rsidP="007D2BE3">
      <w:pPr>
        <w:spacing w:line="240" w:lineRule="auto"/>
        <w:jc w:val="both"/>
        <w:rPr>
          <w:rFonts w:cs="Arial"/>
          <w:i/>
        </w:rPr>
      </w:pPr>
      <w:r w:rsidRPr="0041000C">
        <w:rPr>
          <w:rFonts w:cs="Arial"/>
          <w:i/>
        </w:rPr>
        <w:t xml:space="preserve">Ændringsansøgning skal indsendes til fonden, så snart behovet opstår og senest ved udgangen af bevillingsperioden </w:t>
      </w:r>
      <w:r w:rsidRPr="0041000C">
        <w:rPr>
          <w:rFonts w:cs="Arial"/>
          <w:i/>
          <w:u w:val="single"/>
        </w:rPr>
        <w:t>den 31. december</w:t>
      </w:r>
      <w:r w:rsidRPr="0041000C">
        <w:rPr>
          <w:rFonts w:cs="Arial"/>
          <w:i/>
        </w:rPr>
        <w:t xml:space="preserve">. </w:t>
      </w:r>
    </w:p>
    <w:p w14:paraId="6235DAF1" w14:textId="77777777" w:rsidR="00596246" w:rsidRPr="00244BDE" w:rsidRDefault="00596246" w:rsidP="007D2BE3">
      <w:pPr>
        <w:spacing w:line="240" w:lineRule="auto"/>
        <w:jc w:val="both"/>
        <w:rPr>
          <w:rFonts w:cs="Arial"/>
        </w:rPr>
      </w:pPr>
    </w:p>
    <w:p w14:paraId="471D3441" w14:textId="77777777" w:rsidR="00A74186" w:rsidRPr="00596246" w:rsidRDefault="00596246" w:rsidP="007D2BE3">
      <w:pPr>
        <w:pStyle w:val="Overskrift2"/>
        <w:keepNext/>
        <w:keepLines/>
        <w:numPr>
          <w:ilvl w:val="1"/>
          <w:numId w:val="0"/>
        </w:numPr>
        <w:spacing w:line="240" w:lineRule="auto"/>
        <w:ind w:left="576" w:hanging="576"/>
        <w:jc w:val="both"/>
        <w:rPr>
          <w:szCs w:val="20"/>
        </w:rPr>
      </w:pPr>
      <w:bookmarkStart w:id="7" w:name="_Toc435436847"/>
      <w:bookmarkStart w:id="8" w:name="_Toc484774805"/>
      <w:r w:rsidRPr="00596246">
        <w:rPr>
          <w:szCs w:val="20"/>
        </w:rPr>
        <w:t xml:space="preserve">11.2 </w:t>
      </w:r>
      <w:r w:rsidR="00A74186" w:rsidRPr="00596246">
        <w:rPr>
          <w:szCs w:val="20"/>
        </w:rPr>
        <w:t>Ændring af budgettet</w:t>
      </w:r>
      <w:bookmarkEnd w:id="7"/>
      <w:bookmarkEnd w:id="8"/>
    </w:p>
    <w:p w14:paraId="466A803F" w14:textId="77777777" w:rsidR="00A74186" w:rsidRPr="00244BDE" w:rsidRDefault="00A74186" w:rsidP="007D2BE3">
      <w:pPr>
        <w:spacing w:line="240" w:lineRule="auto"/>
        <w:jc w:val="both"/>
        <w:rPr>
          <w:rFonts w:cs="Arial"/>
        </w:rPr>
      </w:pPr>
      <w:r w:rsidRPr="00244BDE">
        <w:rPr>
          <w:rFonts w:cs="Arial"/>
        </w:rPr>
        <w:t xml:space="preserve">Hvis der ønskes foretaget ændringer af budgetmæssig karakter, skal der indsendes en ændringsansøgning i følgende tilfælde: </w:t>
      </w:r>
    </w:p>
    <w:p w14:paraId="3C7DBD99" w14:textId="6D044624" w:rsidR="007B1D41" w:rsidRDefault="007B1D41" w:rsidP="007D2BE3">
      <w:pPr>
        <w:numPr>
          <w:ilvl w:val="0"/>
          <w:numId w:val="32"/>
        </w:numPr>
        <w:tabs>
          <w:tab w:val="clear" w:pos="227"/>
          <w:tab w:val="num" w:pos="284"/>
        </w:tabs>
        <w:spacing w:line="240" w:lineRule="auto"/>
        <w:ind w:left="567" w:hanging="283"/>
        <w:jc w:val="both"/>
        <w:rPr>
          <w:rFonts w:cs="Arial"/>
        </w:rPr>
      </w:pPr>
      <w:r>
        <w:rPr>
          <w:rFonts w:cs="Arial"/>
        </w:rPr>
        <w:t>Hvis projektets samlede budget ændres, f.eks. hvis anden ansøgt tilskud ikke opnås</w:t>
      </w:r>
    </w:p>
    <w:p w14:paraId="7EC6DA88" w14:textId="25760A81" w:rsidR="00596246" w:rsidRDefault="00A74186" w:rsidP="007D2BE3">
      <w:pPr>
        <w:numPr>
          <w:ilvl w:val="0"/>
          <w:numId w:val="32"/>
        </w:numPr>
        <w:tabs>
          <w:tab w:val="clear" w:pos="227"/>
          <w:tab w:val="num" w:pos="284"/>
        </w:tabs>
        <w:spacing w:line="240" w:lineRule="auto"/>
        <w:ind w:left="567" w:hanging="283"/>
        <w:jc w:val="both"/>
        <w:rPr>
          <w:rFonts w:cs="Arial"/>
        </w:rPr>
      </w:pPr>
      <w:r w:rsidRPr="00D6289F">
        <w:rPr>
          <w:rFonts w:cs="Arial"/>
        </w:rPr>
        <w:t>Hvis der er behov f</w:t>
      </w:r>
      <w:r w:rsidR="00BB37A9">
        <w:rPr>
          <w:rFonts w:cs="Arial"/>
        </w:rPr>
        <w:t>or at anvende midler på betydende udgiftstyper</w:t>
      </w:r>
      <w:r w:rsidRPr="00D6289F">
        <w:rPr>
          <w:rFonts w:cs="Arial"/>
        </w:rPr>
        <w:t xml:space="preserve">, som ikke indgik i </w:t>
      </w:r>
      <w:r>
        <w:rPr>
          <w:rFonts w:cs="Arial"/>
        </w:rPr>
        <w:t>budgettet</w:t>
      </w:r>
      <w:r w:rsidR="00893F98">
        <w:rPr>
          <w:rFonts w:cs="Arial"/>
        </w:rPr>
        <w:t>,</w:t>
      </w:r>
      <w:r>
        <w:rPr>
          <w:rFonts w:cs="Arial"/>
        </w:rPr>
        <w:t xml:space="preserve"> jf. </w:t>
      </w:r>
      <w:r w:rsidRPr="00D6289F">
        <w:rPr>
          <w:rFonts w:cs="Arial"/>
        </w:rPr>
        <w:t>ansøgningen</w:t>
      </w:r>
      <w:r w:rsidR="00893F98">
        <w:rPr>
          <w:rFonts w:cs="Arial"/>
        </w:rPr>
        <w:t>,</w:t>
      </w:r>
      <w:r w:rsidRPr="00D6289F">
        <w:rPr>
          <w:rFonts w:cs="Arial"/>
        </w:rPr>
        <w:t xml:space="preserve"> og som dermed ikke er godkendt af </w:t>
      </w:r>
      <w:r>
        <w:rPr>
          <w:rFonts w:cs="Arial"/>
        </w:rPr>
        <w:t>fonden.</w:t>
      </w:r>
      <w:r w:rsidRPr="00D6289F">
        <w:rPr>
          <w:rFonts w:cs="Arial"/>
        </w:rPr>
        <w:t xml:space="preserve"> </w:t>
      </w:r>
    </w:p>
    <w:p w14:paraId="434F523F" w14:textId="27905372" w:rsidR="00946C12" w:rsidRDefault="00A74186" w:rsidP="00946C12">
      <w:pPr>
        <w:numPr>
          <w:ilvl w:val="0"/>
          <w:numId w:val="32"/>
        </w:numPr>
        <w:tabs>
          <w:tab w:val="clear" w:pos="227"/>
          <w:tab w:val="num" w:pos="284"/>
        </w:tabs>
        <w:spacing w:line="240" w:lineRule="auto"/>
        <w:ind w:left="567" w:hanging="283"/>
        <w:jc w:val="both"/>
        <w:rPr>
          <w:rFonts w:cs="Arial"/>
        </w:rPr>
      </w:pPr>
      <w:r w:rsidRPr="00D6289F">
        <w:rPr>
          <w:rFonts w:cs="Arial"/>
        </w:rPr>
        <w:t>Hvis der er behov for ændringer på mere end</w:t>
      </w:r>
      <w:r w:rsidR="00946C12">
        <w:rPr>
          <w:rFonts w:cs="Arial"/>
        </w:rPr>
        <w:t xml:space="preserve"> </w:t>
      </w:r>
      <w:r w:rsidR="00946C12" w:rsidRPr="00D6289F">
        <w:rPr>
          <w:rFonts w:cs="Arial"/>
        </w:rPr>
        <w:t xml:space="preserve">+/- </w:t>
      </w:r>
      <w:r w:rsidR="00946C12">
        <w:rPr>
          <w:rFonts w:cs="Arial"/>
        </w:rPr>
        <w:t xml:space="preserve">200 t. kr. eller </w:t>
      </w:r>
      <w:r w:rsidRPr="00D6289F">
        <w:rPr>
          <w:rFonts w:cs="Arial"/>
        </w:rPr>
        <w:t>+/- 20 pct. mellem budgetposter af det samlede bud</w:t>
      </w:r>
      <w:r w:rsidRPr="001E18F8">
        <w:rPr>
          <w:rFonts w:cs="Arial"/>
        </w:rPr>
        <w:t>get</w:t>
      </w:r>
      <w:r w:rsidR="00946C12">
        <w:rPr>
          <w:rFonts w:cs="Arial"/>
        </w:rPr>
        <w:t>.</w:t>
      </w:r>
    </w:p>
    <w:p w14:paraId="37F6A9F1" w14:textId="77777777" w:rsidR="00946C12" w:rsidRDefault="00946C12" w:rsidP="00946C12">
      <w:pPr>
        <w:spacing w:line="240" w:lineRule="auto"/>
        <w:jc w:val="both"/>
        <w:rPr>
          <w:rFonts w:cs="Arial"/>
        </w:rPr>
      </w:pPr>
    </w:p>
    <w:p w14:paraId="6D511817" w14:textId="437DBA7E" w:rsidR="00946C12" w:rsidRPr="00946C12" w:rsidRDefault="00946C12" w:rsidP="00946C12">
      <w:pPr>
        <w:spacing w:line="240" w:lineRule="auto"/>
        <w:jc w:val="both"/>
        <w:rPr>
          <w:rFonts w:cs="Arial"/>
        </w:rPr>
      </w:pPr>
      <w:r w:rsidRPr="00946C12">
        <w:rPr>
          <w:rFonts w:cs="Arial"/>
        </w:rPr>
        <w:t>Eksempel: For et projekt med et samlet tilskudsgrundlag på 500 t.kr. skal der ikke søges om budgetændring, hvis</w:t>
      </w:r>
      <w:r>
        <w:rPr>
          <w:rFonts w:cs="Arial"/>
        </w:rPr>
        <w:t xml:space="preserve"> </w:t>
      </w:r>
      <w:r w:rsidRPr="00946C12">
        <w:rPr>
          <w:rFonts w:cs="Arial"/>
        </w:rPr>
        <w:t>ændringen mellem hovedbudgetposterne er under 100 t.kr.</w:t>
      </w:r>
      <w:r>
        <w:rPr>
          <w:rFonts w:cs="Arial"/>
        </w:rPr>
        <w:t xml:space="preserve"> </w:t>
      </w:r>
      <w:r w:rsidRPr="00946C12">
        <w:rPr>
          <w:rFonts w:cs="Arial"/>
        </w:rPr>
        <w:t>Ændring af fordelingen af timer internt mellem forskellige medarbejderkategorier skal som udgangspunkt ikke godkendes.</w:t>
      </w:r>
    </w:p>
    <w:p w14:paraId="6A6451EA" w14:textId="77777777" w:rsidR="00A74186" w:rsidRPr="00611B29" w:rsidRDefault="00A74186" w:rsidP="007D2BE3">
      <w:pPr>
        <w:spacing w:line="240" w:lineRule="auto"/>
        <w:ind w:left="454"/>
        <w:jc w:val="both"/>
        <w:rPr>
          <w:rFonts w:cs="Arial"/>
        </w:rPr>
      </w:pPr>
    </w:p>
    <w:p w14:paraId="25A77BE4" w14:textId="77777777" w:rsidR="00A74186" w:rsidRPr="00244BDE" w:rsidRDefault="00A74186" w:rsidP="007D2BE3">
      <w:pPr>
        <w:spacing w:line="240" w:lineRule="auto"/>
        <w:jc w:val="both"/>
        <w:rPr>
          <w:rFonts w:cs="Arial"/>
        </w:rPr>
      </w:pPr>
      <w:r w:rsidRPr="00244BDE">
        <w:rPr>
          <w:rFonts w:cs="Arial"/>
        </w:rPr>
        <w:t>Ansøgningen om budgetændring skal indeholde følgende oplysninger:</w:t>
      </w:r>
    </w:p>
    <w:p w14:paraId="2548934D" w14:textId="0981D322" w:rsidR="00A74186" w:rsidRDefault="00A74186" w:rsidP="007D2BE3">
      <w:pPr>
        <w:numPr>
          <w:ilvl w:val="0"/>
          <w:numId w:val="32"/>
        </w:numPr>
        <w:tabs>
          <w:tab w:val="clear" w:pos="227"/>
          <w:tab w:val="num" w:pos="284"/>
        </w:tabs>
        <w:spacing w:line="240" w:lineRule="auto"/>
        <w:ind w:left="567" w:hanging="283"/>
        <w:jc w:val="both"/>
        <w:rPr>
          <w:rFonts w:cs="Arial"/>
        </w:rPr>
      </w:pPr>
      <w:r w:rsidRPr="00244BDE">
        <w:rPr>
          <w:rFonts w:cs="Arial"/>
        </w:rPr>
        <w:t>Begrundelse for ændringen</w:t>
      </w:r>
    </w:p>
    <w:p w14:paraId="548D8363" w14:textId="1B2CEC68" w:rsidR="007B1D41" w:rsidRPr="00244BDE" w:rsidRDefault="007B1D41" w:rsidP="007D2BE3">
      <w:pPr>
        <w:numPr>
          <w:ilvl w:val="0"/>
          <w:numId w:val="32"/>
        </w:numPr>
        <w:tabs>
          <w:tab w:val="clear" w:pos="227"/>
          <w:tab w:val="num" w:pos="284"/>
        </w:tabs>
        <w:spacing w:line="240" w:lineRule="auto"/>
        <w:ind w:left="567" w:hanging="283"/>
        <w:jc w:val="both"/>
        <w:rPr>
          <w:rFonts w:cs="Arial"/>
        </w:rPr>
      </w:pPr>
      <w:r>
        <w:rPr>
          <w:rFonts w:cs="Arial"/>
        </w:rPr>
        <w:t>Beskrivelse af ændringen og betydningen heraf</w:t>
      </w:r>
    </w:p>
    <w:p w14:paraId="6C47B0A9" w14:textId="77777777" w:rsidR="00A74186" w:rsidRPr="00244BDE" w:rsidRDefault="00A74186" w:rsidP="007D2BE3">
      <w:pPr>
        <w:numPr>
          <w:ilvl w:val="0"/>
          <w:numId w:val="32"/>
        </w:numPr>
        <w:tabs>
          <w:tab w:val="clear" w:pos="227"/>
          <w:tab w:val="num" w:pos="284"/>
        </w:tabs>
        <w:spacing w:line="240" w:lineRule="auto"/>
        <w:ind w:left="567" w:hanging="283"/>
        <w:jc w:val="both"/>
        <w:rPr>
          <w:rFonts w:cs="Arial"/>
        </w:rPr>
      </w:pPr>
      <w:r w:rsidRPr="00244BDE">
        <w:rPr>
          <w:rFonts w:cs="Arial"/>
        </w:rPr>
        <w:t>Et nyt budget</w:t>
      </w:r>
    </w:p>
    <w:p w14:paraId="15512C5F" w14:textId="77777777" w:rsidR="00A74186" w:rsidRPr="00244BDE" w:rsidRDefault="00A74186" w:rsidP="007D2BE3">
      <w:pPr>
        <w:spacing w:line="240" w:lineRule="auto"/>
        <w:jc w:val="both"/>
        <w:rPr>
          <w:rFonts w:cs="Arial"/>
        </w:rPr>
      </w:pPr>
    </w:p>
    <w:p w14:paraId="661FFE6B" w14:textId="77777777" w:rsidR="00A74186" w:rsidRPr="0041000C" w:rsidRDefault="00A74186" w:rsidP="007D2BE3">
      <w:pPr>
        <w:spacing w:line="240" w:lineRule="auto"/>
        <w:jc w:val="both"/>
        <w:rPr>
          <w:rFonts w:cs="Arial"/>
          <w:i/>
          <w:u w:val="single"/>
        </w:rPr>
      </w:pPr>
      <w:r w:rsidRPr="0041000C">
        <w:rPr>
          <w:rFonts w:cs="Arial"/>
          <w:i/>
        </w:rPr>
        <w:t xml:space="preserve">Ændringsansøgning skal indsendes til fonden, så snart behovet opstår og senest ved udgangen af bevillingsperioden </w:t>
      </w:r>
      <w:r w:rsidRPr="0041000C">
        <w:rPr>
          <w:rFonts w:cs="Arial"/>
          <w:i/>
          <w:u w:val="single"/>
        </w:rPr>
        <w:t xml:space="preserve">den 31. december. </w:t>
      </w:r>
    </w:p>
    <w:p w14:paraId="74703AC4" w14:textId="77777777" w:rsidR="00596246" w:rsidRPr="00432067" w:rsidRDefault="00596246" w:rsidP="007D2BE3">
      <w:pPr>
        <w:spacing w:line="240" w:lineRule="auto"/>
        <w:jc w:val="both"/>
        <w:rPr>
          <w:rFonts w:cs="Arial"/>
          <w:u w:val="single"/>
        </w:rPr>
      </w:pPr>
    </w:p>
    <w:p w14:paraId="108B60A0" w14:textId="77777777" w:rsidR="00A74186" w:rsidRPr="00596246" w:rsidRDefault="00596246" w:rsidP="007D2BE3">
      <w:pPr>
        <w:pStyle w:val="Overskrift2"/>
        <w:keepNext/>
        <w:keepLines/>
        <w:numPr>
          <w:ilvl w:val="1"/>
          <w:numId w:val="0"/>
        </w:numPr>
        <w:spacing w:line="240" w:lineRule="auto"/>
        <w:ind w:left="576" w:hanging="576"/>
        <w:jc w:val="both"/>
        <w:rPr>
          <w:szCs w:val="20"/>
        </w:rPr>
      </w:pPr>
      <w:bookmarkStart w:id="9" w:name="_Toc435436848"/>
      <w:bookmarkStart w:id="10" w:name="_Toc484774806"/>
      <w:r w:rsidRPr="00596246">
        <w:rPr>
          <w:szCs w:val="20"/>
        </w:rPr>
        <w:t xml:space="preserve">11.3 </w:t>
      </w:r>
      <w:bookmarkEnd w:id="9"/>
      <w:bookmarkEnd w:id="10"/>
      <w:r w:rsidR="004322C3">
        <w:rPr>
          <w:szCs w:val="20"/>
        </w:rPr>
        <w:t xml:space="preserve">Genbevilling af tilskud/overførsel af budgetbeløb til næste år </w:t>
      </w:r>
    </w:p>
    <w:p w14:paraId="4E06917F" w14:textId="77777777" w:rsidR="00A72B6D" w:rsidRDefault="00A74186" w:rsidP="007D2BE3">
      <w:pPr>
        <w:pStyle w:val="Sidehoved"/>
        <w:spacing w:line="240" w:lineRule="auto"/>
        <w:jc w:val="both"/>
        <w:rPr>
          <w:rFonts w:cs="Arial"/>
          <w:sz w:val="20"/>
        </w:rPr>
      </w:pPr>
      <w:r w:rsidRPr="00244BDE">
        <w:rPr>
          <w:rFonts w:cs="Arial"/>
          <w:sz w:val="20"/>
        </w:rPr>
        <w:t xml:space="preserve">Der skal opstilles realistiske budgetter for kalenderåret, og aktiviteterne skal kunne gennemføres inden for </w:t>
      </w:r>
      <w:r>
        <w:rPr>
          <w:rFonts w:cs="Arial"/>
          <w:sz w:val="20"/>
        </w:rPr>
        <w:t>bevillingsperioden</w:t>
      </w:r>
      <w:r w:rsidRPr="00244BDE">
        <w:rPr>
          <w:rFonts w:cs="Arial"/>
          <w:sz w:val="20"/>
        </w:rPr>
        <w:t xml:space="preserve">. </w:t>
      </w:r>
    </w:p>
    <w:p w14:paraId="6D0897E4" w14:textId="77777777" w:rsidR="00A74186" w:rsidRPr="00244BDE" w:rsidRDefault="00A74186" w:rsidP="007D2BE3">
      <w:pPr>
        <w:pStyle w:val="Sidehoved"/>
        <w:spacing w:line="240" w:lineRule="auto"/>
        <w:jc w:val="both"/>
        <w:rPr>
          <w:rFonts w:cs="Arial"/>
          <w:sz w:val="20"/>
        </w:rPr>
      </w:pPr>
      <w:r w:rsidRPr="00244BDE">
        <w:rPr>
          <w:rFonts w:cs="Arial"/>
          <w:sz w:val="20"/>
        </w:rPr>
        <w:t xml:space="preserve">Hvis gennemførelsen af planlagte aktiviteter, grundet </w:t>
      </w:r>
      <w:r w:rsidR="006D62FA" w:rsidRPr="006D62FA">
        <w:rPr>
          <w:rFonts w:cs="Arial"/>
          <w:sz w:val="20"/>
          <w:u w:val="single"/>
        </w:rPr>
        <w:t xml:space="preserve">helt </w:t>
      </w:r>
      <w:r w:rsidRPr="006D62FA">
        <w:rPr>
          <w:rFonts w:cs="Arial"/>
          <w:sz w:val="20"/>
          <w:u w:val="single"/>
        </w:rPr>
        <w:t>særlige forhold</w:t>
      </w:r>
      <w:r w:rsidR="00A72B6D">
        <w:rPr>
          <w:rFonts w:cs="Arial"/>
          <w:sz w:val="20"/>
        </w:rPr>
        <w:t xml:space="preserve"> (fx sygdom hos projektleder eller nøglepersoner)</w:t>
      </w:r>
      <w:r w:rsidR="006D62FA">
        <w:rPr>
          <w:rFonts w:cs="Arial"/>
          <w:sz w:val="20"/>
        </w:rPr>
        <w:t>, der ikke kunne forudses på ansøgningstidspunktet</w:t>
      </w:r>
      <w:r w:rsidRPr="00244BDE">
        <w:rPr>
          <w:rFonts w:cs="Arial"/>
          <w:sz w:val="20"/>
        </w:rPr>
        <w:t xml:space="preserve">, bliver forsinkede, er der mulighed for </w:t>
      </w:r>
      <w:r w:rsidR="006D62FA" w:rsidRPr="006D62FA">
        <w:rPr>
          <w:rFonts w:cs="Arial"/>
          <w:sz w:val="20"/>
          <w:u w:val="single"/>
        </w:rPr>
        <w:t>undtagelsesvis</w:t>
      </w:r>
      <w:r w:rsidR="006D62FA">
        <w:rPr>
          <w:rFonts w:cs="Arial"/>
          <w:sz w:val="20"/>
        </w:rPr>
        <w:t xml:space="preserve"> </w:t>
      </w:r>
      <w:r w:rsidRPr="006D62FA">
        <w:rPr>
          <w:rFonts w:cs="Arial"/>
          <w:sz w:val="20"/>
        </w:rPr>
        <w:t>at</w:t>
      </w:r>
      <w:r w:rsidRPr="00244BDE">
        <w:rPr>
          <w:rFonts w:cs="Arial"/>
          <w:sz w:val="20"/>
        </w:rPr>
        <w:t xml:space="preserve"> søge om </w:t>
      </w:r>
      <w:r w:rsidR="00A72B6D">
        <w:rPr>
          <w:rFonts w:cs="Arial"/>
          <w:sz w:val="20"/>
        </w:rPr>
        <w:t>genbevilling af tilskud</w:t>
      </w:r>
      <w:r w:rsidRPr="00244BDE">
        <w:rPr>
          <w:rFonts w:cs="Arial"/>
          <w:sz w:val="20"/>
        </w:rPr>
        <w:t xml:space="preserve"> i det efterfølgende kalenderår. </w:t>
      </w:r>
    </w:p>
    <w:p w14:paraId="7DB7EF19" w14:textId="5803C56B" w:rsidR="00A74186" w:rsidRDefault="00A74186" w:rsidP="007D2BE3">
      <w:pPr>
        <w:pStyle w:val="Sidehoved"/>
        <w:spacing w:line="240" w:lineRule="auto"/>
        <w:jc w:val="both"/>
        <w:rPr>
          <w:rFonts w:cs="Arial"/>
          <w:sz w:val="20"/>
        </w:rPr>
      </w:pPr>
    </w:p>
    <w:p w14:paraId="23B97AE8" w14:textId="0D644423" w:rsidR="007B1D41" w:rsidRDefault="007B1D41" w:rsidP="007D2BE3">
      <w:pPr>
        <w:pStyle w:val="Sidehoved"/>
        <w:spacing w:line="240" w:lineRule="auto"/>
        <w:jc w:val="both"/>
        <w:rPr>
          <w:rFonts w:cs="Arial"/>
          <w:sz w:val="20"/>
        </w:rPr>
      </w:pPr>
      <w:r>
        <w:rPr>
          <w:rFonts w:cs="Arial"/>
          <w:sz w:val="20"/>
        </w:rPr>
        <w:t>Ansøgningen om genbevilling/overførsel af budgetbeløb skal indeholde følgende oplysninger:</w:t>
      </w:r>
    </w:p>
    <w:p w14:paraId="63EA30A4" w14:textId="3147784E" w:rsidR="007B1D41" w:rsidRPr="007B1D41" w:rsidRDefault="007B1D41" w:rsidP="007B1D41">
      <w:pPr>
        <w:pStyle w:val="Opstilling-punkttegn"/>
        <w:spacing w:line="240" w:lineRule="auto"/>
        <w:ind w:left="357" w:hanging="357"/>
        <w:rPr>
          <w:rFonts w:cs="Arial"/>
        </w:rPr>
      </w:pPr>
      <w:r w:rsidRPr="007B1D41">
        <w:rPr>
          <w:rFonts w:cs="Arial"/>
        </w:rPr>
        <w:t>Redegørelse for årsagen til, a projektet er forsinket og ikke kan gennemføres inden for bevillingsperioden</w:t>
      </w:r>
    </w:p>
    <w:p w14:paraId="1DDF1AE9" w14:textId="34B00671" w:rsidR="007B1D41" w:rsidRPr="007B1D41" w:rsidRDefault="007B1D41" w:rsidP="007B1D41">
      <w:pPr>
        <w:pStyle w:val="Opstilling-punkttegn"/>
        <w:spacing w:line="240" w:lineRule="auto"/>
        <w:ind w:left="357" w:hanging="357"/>
        <w:rPr>
          <w:rFonts w:cs="Arial"/>
        </w:rPr>
      </w:pPr>
      <w:r w:rsidRPr="007B1D41">
        <w:rPr>
          <w:rFonts w:cs="Arial"/>
        </w:rPr>
        <w:t>Angivelse af dato for, hvornår projektet forventes færdiggjort</w:t>
      </w:r>
    </w:p>
    <w:p w14:paraId="5FF3E8A7" w14:textId="039385BB" w:rsidR="007B1D41" w:rsidRPr="007B1D41" w:rsidRDefault="007B1D41" w:rsidP="007B1D41">
      <w:pPr>
        <w:pStyle w:val="Opstilling-punkttegn"/>
        <w:spacing w:line="240" w:lineRule="auto"/>
        <w:ind w:left="357" w:hanging="357"/>
        <w:rPr>
          <w:rFonts w:cs="Arial"/>
        </w:rPr>
      </w:pPr>
      <w:r w:rsidRPr="007B1D41">
        <w:rPr>
          <w:rFonts w:cs="Arial"/>
        </w:rPr>
        <w:t>Angivelse af hvilke beløb der ønskes overført til næste bevillingsperiode</w:t>
      </w:r>
    </w:p>
    <w:p w14:paraId="4D7E0C82" w14:textId="101C9B13" w:rsidR="007B1D41" w:rsidRPr="007B1D41" w:rsidRDefault="007B1D41" w:rsidP="007B1D41">
      <w:pPr>
        <w:pStyle w:val="Opstilling-punkttegn"/>
        <w:spacing w:line="240" w:lineRule="auto"/>
        <w:ind w:left="357" w:hanging="357"/>
        <w:rPr>
          <w:rFonts w:cs="Arial"/>
        </w:rPr>
      </w:pPr>
      <w:r w:rsidRPr="007B1D41">
        <w:rPr>
          <w:rFonts w:cs="Arial"/>
        </w:rPr>
        <w:t>Budget for næste bevillingsperiode</w:t>
      </w:r>
    </w:p>
    <w:p w14:paraId="0A0F7A48" w14:textId="77777777" w:rsidR="007B1D41" w:rsidRPr="00244BDE" w:rsidRDefault="007B1D41" w:rsidP="007D2BE3">
      <w:pPr>
        <w:pStyle w:val="Sidehoved"/>
        <w:spacing w:line="240" w:lineRule="auto"/>
        <w:jc w:val="both"/>
        <w:rPr>
          <w:rFonts w:cs="Arial"/>
          <w:sz w:val="20"/>
        </w:rPr>
      </w:pPr>
    </w:p>
    <w:p w14:paraId="145C9A3B" w14:textId="67669D73" w:rsidR="00A74186" w:rsidRPr="0041000C" w:rsidRDefault="00A74186" w:rsidP="007D2BE3">
      <w:pPr>
        <w:spacing w:line="240" w:lineRule="auto"/>
        <w:jc w:val="both"/>
        <w:rPr>
          <w:rFonts w:cs="Arial"/>
          <w:i/>
        </w:rPr>
      </w:pPr>
      <w:r w:rsidRPr="0041000C">
        <w:rPr>
          <w:rFonts w:cs="Arial"/>
          <w:i/>
        </w:rPr>
        <w:t xml:space="preserve">Der skal ansøges om </w:t>
      </w:r>
      <w:r w:rsidR="00A72B6D" w:rsidRPr="0041000C">
        <w:rPr>
          <w:rFonts w:cs="Arial"/>
          <w:i/>
        </w:rPr>
        <w:t>genbevilling/overførsel</w:t>
      </w:r>
      <w:r w:rsidRPr="0041000C">
        <w:rPr>
          <w:rFonts w:cs="Arial"/>
          <w:i/>
        </w:rPr>
        <w:t xml:space="preserve">, når viden om behov herfor foreligger og senest </w:t>
      </w:r>
      <w:r w:rsidRPr="0041000C">
        <w:rPr>
          <w:rFonts w:cs="Arial"/>
          <w:i/>
          <w:u w:val="single"/>
        </w:rPr>
        <w:t>den 31. december</w:t>
      </w:r>
      <w:r w:rsidRPr="0041000C">
        <w:rPr>
          <w:rFonts w:cs="Arial"/>
          <w:i/>
        </w:rPr>
        <w:t xml:space="preserve"> i bevillingsåret. </w:t>
      </w:r>
    </w:p>
    <w:p w14:paraId="3F957E8F" w14:textId="77777777" w:rsidR="00A74186" w:rsidRPr="00244BDE" w:rsidRDefault="00A74186" w:rsidP="007D2BE3">
      <w:pPr>
        <w:pStyle w:val="Sidehoved"/>
        <w:spacing w:line="240" w:lineRule="auto"/>
        <w:jc w:val="both"/>
        <w:rPr>
          <w:rFonts w:cs="Arial"/>
          <w:sz w:val="20"/>
        </w:rPr>
      </w:pPr>
    </w:p>
    <w:p w14:paraId="65250578" w14:textId="77777777" w:rsidR="00A74186" w:rsidRPr="006D62FA" w:rsidRDefault="006D62FA" w:rsidP="007D2BE3">
      <w:pPr>
        <w:pStyle w:val="Overskrift2"/>
        <w:keepNext/>
        <w:keepLines/>
        <w:numPr>
          <w:ilvl w:val="1"/>
          <w:numId w:val="0"/>
        </w:numPr>
        <w:spacing w:line="240" w:lineRule="auto"/>
        <w:ind w:left="576" w:hanging="576"/>
        <w:jc w:val="both"/>
        <w:rPr>
          <w:szCs w:val="20"/>
        </w:rPr>
      </w:pPr>
      <w:bookmarkStart w:id="11" w:name="_Toc435436849"/>
      <w:bookmarkStart w:id="12" w:name="_Toc484774807"/>
      <w:r w:rsidRPr="006D62FA">
        <w:rPr>
          <w:szCs w:val="20"/>
        </w:rPr>
        <w:t xml:space="preserve">11.4 </w:t>
      </w:r>
      <w:r w:rsidR="00A74186" w:rsidRPr="006D62FA">
        <w:rPr>
          <w:szCs w:val="20"/>
        </w:rPr>
        <w:t>Overdragelse af tilsagnet</w:t>
      </w:r>
      <w:bookmarkEnd w:id="11"/>
      <w:bookmarkEnd w:id="12"/>
    </w:p>
    <w:p w14:paraId="584FBE69" w14:textId="38DD8A8D" w:rsidR="00A74186" w:rsidRPr="00244BDE" w:rsidRDefault="00A74186" w:rsidP="007D2BE3">
      <w:pPr>
        <w:pStyle w:val="Sidehoved"/>
        <w:spacing w:line="240" w:lineRule="auto"/>
        <w:jc w:val="both"/>
        <w:rPr>
          <w:rFonts w:cs="Arial"/>
          <w:sz w:val="20"/>
        </w:rPr>
      </w:pPr>
      <w:r w:rsidRPr="00244BDE">
        <w:rPr>
          <w:rFonts w:cs="Arial"/>
          <w:sz w:val="20"/>
        </w:rPr>
        <w:t xml:space="preserve">Fonden kan efter ansøgning tillade, at tilsagnet overdrages til en anden virksomhed, organisation eller forening, der indtræder i de rettigheder og forpligtelser, der fremgår af tilsagnet. Det er en betingelse, at den nye </w:t>
      </w:r>
      <w:r w:rsidR="007B1D41">
        <w:rPr>
          <w:rFonts w:cs="Arial"/>
          <w:sz w:val="20"/>
        </w:rPr>
        <w:t>tilskudsmodtager</w:t>
      </w:r>
      <w:r w:rsidRPr="00244BDE">
        <w:rPr>
          <w:rFonts w:cs="Arial"/>
          <w:sz w:val="20"/>
        </w:rPr>
        <w:t xml:space="preserve"> selvstændigt kan opnå tilsagn efter den pågældende bekendtgørelse. </w:t>
      </w:r>
    </w:p>
    <w:p w14:paraId="0648989E" w14:textId="77777777" w:rsidR="00A74186" w:rsidRPr="00244BDE" w:rsidRDefault="00A74186" w:rsidP="007D2BE3">
      <w:pPr>
        <w:pStyle w:val="Sidehoved"/>
        <w:spacing w:line="240" w:lineRule="auto"/>
        <w:jc w:val="both"/>
        <w:rPr>
          <w:rFonts w:cs="Arial"/>
          <w:sz w:val="20"/>
        </w:rPr>
      </w:pPr>
    </w:p>
    <w:p w14:paraId="2A138A0A" w14:textId="77777777" w:rsidR="00A74186" w:rsidRPr="00244BDE" w:rsidRDefault="00A74186" w:rsidP="007D2BE3">
      <w:pPr>
        <w:pStyle w:val="Sidehoved"/>
        <w:spacing w:line="240" w:lineRule="auto"/>
        <w:jc w:val="both"/>
        <w:rPr>
          <w:rFonts w:cs="Arial"/>
          <w:sz w:val="20"/>
        </w:rPr>
      </w:pPr>
      <w:r w:rsidRPr="00244BDE">
        <w:rPr>
          <w:rFonts w:cs="Arial"/>
          <w:sz w:val="20"/>
        </w:rPr>
        <w:lastRenderedPageBreak/>
        <w:t xml:space="preserve">Den oprindelige </w:t>
      </w:r>
      <w:r w:rsidR="006D62FA">
        <w:rPr>
          <w:rFonts w:cs="Arial"/>
          <w:sz w:val="20"/>
        </w:rPr>
        <w:t>tilskudsmodtager</w:t>
      </w:r>
      <w:r w:rsidRPr="00244BDE">
        <w:rPr>
          <w:rFonts w:cs="Arial"/>
          <w:sz w:val="20"/>
        </w:rPr>
        <w:t xml:space="preserve"> skal sende et overdragelsesskema og en begrundet ansøgning om tilladelse til at overdrage tilsagnet til en anden. Skemaet fås ved henvendelse hos </w:t>
      </w:r>
      <w:r>
        <w:rPr>
          <w:rFonts w:cs="Arial"/>
          <w:sz w:val="20"/>
        </w:rPr>
        <w:t>fonden</w:t>
      </w:r>
      <w:r w:rsidRPr="00244BDE">
        <w:rPr>
          <w:rFonts w:cs="Arial"/>
          <w:sz w:val="20"/>
        </w:rPr>
        <w:t xml:space="preserve">. </w:t>
      </w:r>
    </w:p>
    <w:p w14:paraId="4AA374A7" w14:textId="77777777" w:rsidR="00A74186" w:rsidRPr="00244BDE" w:rsidRDefault="00A74186" w:rsidP="007D2BE3">
      <w:pPr>
        <w:pStyle w:val="Sidehoved"/>
        <w:spacing w:line="240" w:lineRule="auto"/>
        <w:jc w:val="both"/>
        <w:rPr>
          <w:rFonts w:cs="Arial"/>
          <w:sz w:val="20"/>
        </w:rPr>
      </w:pPr>
    </w:p>
    <w:p w14:paraId="7BBF0E65" w14:textId="77777777" w:rsidR="00A74186" w:rsidRDefault="00A74186" w:rsidP="007D2BE3">
      <w:pPr>
        <w:pStyle w:val="Sidehoved"/>
        <w:spacing w:line="240" w:lineRule="auto"/>
        <w:jc w:val="both"/>
        <w:rPr>
          <w:rFonts w:cs="Arial"/>
          <w:sz w:val="20"/>
        </w:rPr>
      </w:pPr>
      <w:r w:rsidRPr="00244BDE">
        <w:rPr>
          <w:rFonts w:cs="Arial"/>
          <w:sz w:val="20"/>
        </w:rPr>
        <w:t xml:space="preserve">Ansøgning om ændring af tilsagnshaver skal sendes hurtigst muligt og skal være </w:t>
      </w:r>
      <w:r>
        <w:rPr>
          <w:rFonts w:cs="Arial"/>
          <w:sz w:val="20"/>
        </w:rPr>
        <w:t>fonden</w:t>
      </w:r>
      <w:r w:rsidRPr="00244BDE">
        <w:rPr>
          <w:rFonts w:cs="Arial"/>
          <w:sz w:val="20"/>
        </w:rPr>
        <w:t xml:space="preserve"> i hænde straks efter den kommende, ansøgte tilsagnshaver har underskrevet overdragelsesskemaet. </w:t>
      </w:r>
    </w:p>
    <w:p w14:paraId="6B982FD3" w14:textId="5019798E" w:rsidR="00A74186" w:rsidRDefault="00A74186" w:rsidP="007D2BE3">
      <w:pPr>
        <w:spacing w:line="240" w:lineRule="auto"/>
        <w:jc w:val="both"/>
        <w:rPr>
          <w:rFonts w:cs="Arial"/>
          <w:b/>
        </w:rPr>
      </w:pPr>
    </w:p>
    <w:p w14:paraId="7C592628" w14:textId="0319CA1D" w:rsidR="00EA1508" w:rsidRDefault="00EA1508" w:rsidP="007D2BE3">
      <w:pPr>
        <w:spacing w:line="240" w:lineRule="auto"/>
        <w:jc w:val="both"/>
        <w:rPr>
          <w:rFonts w:cs="Arial"/>
          <w:b/>
        </w:rPr>
      </w:pPr>
    </w:p>
    <w:p w14:paraId="0F6B7E80" w14:textId="77777777" w:rsidR="00EA1508" w:rsidRDefault="00EA1508" w:rsidP="007D2BE3">
      <w:pPr>
        <w:spacing w:line="240" w:lineRule="auto"/>
        <w:jc w:val="both"/>
        <w:rPr>
          <w:rFonts w:cs="Arial"/>
          <w:b/>
        </w:rPr>
      </w:pPr>
    </w:p>
    <w:p w14:paraId="486FAAA9" w14:textId="77777777" w:rsidR="00F601E5" w:rsidRDefault="00F601E5" w:rsidP="007D2BE3">
      <w:pPr>
        <w:spacing w:line="240" w:lineRule="auto"/>
        <w:jc w:val="both"/>
        <w:rPr>
          <w:rFonts w:cs="Arial"/>
          <w:b/>
        </w:rPr>
      </w:pPr>
      <w:r>
        <w:rPr>
          <w:rFonts w:cs="Arial"/>
          <w:b/>
        </w:rPr>
        <w:t>12. Udbetaling af tilskud</w:t>
      </w:r>
    </w:p>
    <w:p w14:paraId="7EF2FCB8" w14:textId="1879252D" w:rsidR="00F601E5" w:rsidRPr="00F965CF" w:rsidRDefault="00F601E5" w:rsidP="007D2BE3">
      <w:pPr>
        <w:spacing w:line="240" w:lineRule="auto"/>
        <w:jc w:val="both"/>
        <w:rPr>
          <w:rFonts w:cs="Arial"/>
        </w:rPr>
      </w:pPr>
      <w:r w:rsidRPr="00F965CF">
        <w:rPr>
          <w:rFonts w:cs="Arial"/>
        </w:rPr>
        <w:t>Fonden udbetale</w:t>
      </w:r>
      <w:r>
        <w:rPr>
          <w:rFonts w:cs="Arial"/>
        </w:rPr>
        <w:t>r normalt</w:t>
      </w:r>
      <w:r w:rsidRPr="00F965CF">
        <w:rPr>
          <w:rFonts w:cs="Arial"/>
        </w:rPr>
        <w:t xml:space="preserve"> tilskuddet i </w:t>
      </w:r>
      <w:r w:rsidR="00A72B6D">
        <w:rPr>
          <w:rFonts w:cs="Arial"/>
        </w:rPr>
        <w:t>2</w:t>
      </w:r>
      <w:r w:rsidRPr="00F965CF">
        <w:rPr>
          <w:rFonts w:cs="Arial"/>
        </w:rPr>
        <w:t xml:space="preserve"> rater – </w:t>
      </w:r>
      <w:bookmarkStart w:id="13" w:name="_Hlk88819150"/>
      <w:r w:rsidR="00A72B6D">
        <w:rPr>
          <w:rFonts w:cs="Arial"/>
        </w:rPr>
        <w:t>første rate udbetales i august måned</w:t>
      </w:r>
      <w:r w:rsidRPr="00F965CF">
        <w:rPr>
          <w:rFonts w:cs="Arial"/>
        </w:rPr>
        <w:t xml:space="preserve"> i tilskudsåret</w:t>
      </w:r>
      <w:r w:rsidR="00A72B6D">
        <w:rPr>
          <w:rFonts w:cs="Arial"/>
        </w:rPr>
        <w:t>, når der er indsendt e</w:t>
      </w:r>
      <w:r w:rsidR="00BB37A9">
        <w:rPr>
          <w:rFonts w:cs="Arial"/>
        </w:rPr>
        <w:t>n</w:t>
      </w:r>
      <w:r w:rsidR="00A72B6D">
        <w:rPr>
          <w:rFonts w:cs="Arial"/>
        </w:rPr>
        <w:t xml:space="preserve"> forbrugs</w:t>
      </w:r>
      <w:r w:rsidR="00BB37A9">
        <w:rPr>
          <w:rFonts w:cs="Arial"/>
        </w:rPr>
        <w:t>oversigt</w:t>
      </w:r>
      <w:r w:rsidR="00A72B6D">
        <w:rPr>
          <w:rFonts w:cs="Arial"/>
        </w:rPr>
        <w:t xml:space="preserve"> for 1. halvår af projektet</w:t>
      </w:r>
      <w:bookmarkEnd w:id="13"/>
      <w:r w:rsidRPr="00F965CF">
        <w:rPr>
          <w:rFonts w:cs="Arial"/>
        </w:rPr>
        <w:t>. Sidste rate udbetales efter indsendelse af tilskudsregnskab</w:t>
      </w:r>
      <w:r w:rsidR="00A72B6D">
        <w:rPr>
          <w:rFonts w:cs="Arial"/>
        </w:rPr>
        <w:t xml:space="preserve"> for hele tilskudsåret</w:t>
      </w:r>
      <w:r w:rsidRPr="00F965CF">
        <w:rPr>
          <w:rFonts w:cs="Arial"/>
        </w:rPr>
        <w:t>, når fondens administration og revisor har godkendt tilskudsregnskabet.</w:t>
      </w:r>
    </w:p>
    <w:p w14:paraId="4AD60B31" w14:textId="77777777" w:rsidR="00F601E5" w:rsidRPr="00F965CF" w:rsidRDefault="00F601E5" w:rsidP="007D2BE3">
      <w:pPr>
        <w:spacing w:line="240" w:lineRule="auto"/>
        <w:jc w:val="both"/>
        <w:rPr>
          <w:rFonts w:cs="Arial"/>
        </w:rPr>
      </w:pPr>
    </w:p>
    <w:p w14:paraId="10782375" w14:textId="77777777" w:rsidR="00F601E5" w:rsidRPr="00F965CF" w:rsidRDefault="00F601E5" w:rsidP="007D2BE3">
      <w:pPr>
        <w:spacing w:line="240" w:lineRule="auto"/>
        <w:jc w:val="both"/>
        <w:rPr>
          <w:rFonts w:cs="Arial"/>
        </w:rPr>
      </w:pPr>
      <w:r w:rsidRPr="00F965CF">
        <w:rPr>
          <w:rFonts w:cs="Arial"/>
        </w:rPr>
        <w:t>Der skal ikke indsendes faktura</w:t>
      </w:r>
      <w:r w:rsidR="00722CA7">
        <w:rPr>
          <w:rFonts w:cs="Arial"/>
        </w:rPr>
        <w:t>er</w:t>
      </w:r>
      <w:r w:rsidRPr="00F965CF">
        <w:rPr>
          <w:rFonts w:cs="Arial"/>
        </w:rPr>
        <w:t xml:space="preserve"> forud for tilskuddets udbetaling.</w:t>
      </w:r>
    </w:p>
    <w:p w14:paraId="6BF4EC02" w14:textId="77777777" w:rsidR="00F601E5" w:rsidRPr="00F965CF" w:rsidRDefault="00F601E5" w:rsidP="007D2BE3">
      <w:pPr>
        <w:spacing w:line="240" w:lineRule="auto"/>
        <w:jc w:val="both"/>
        <w:rPr>
          <w:rFonts w:cs="Arial"/>
        </w:rPr>
      </w:pPr>
    </w:p>
    <w:p w14:paraId="2E0F04E2" w14:textId="77777777" w:rsidR="00F601E5" w:rsidRPr="00F965CF" w:rsidRDefault="00F601E5" w:rsidP="007D2BE3">
      <w:pPr>
        <w:spacing w:line="240" w:lineRule="auto"/>
        <w:jc w:val="both"/>
        <w:rPr>
          <w:rFonts w:cs="Arial"/>
        </w:rPr>
      </w:pPr>
      <w:r w:rsidRPr="00F965CF">
        <w:rPr>
          <w:rFonts w:cs="Arial"/>
        </w:rPr>
        <w:t>Udbetaling af tilskud sker til tilskudsmodtagers konto i et pengeinstitut.</w:t>
      </w:r>
    </w:p>
    <w:p w14:paraId="113B2B32" w14:textId="77777777" w:rsidR="00F601E5" w:rsidRPr="00F601E5" w:rsidRDefault="00F601E5" w:rsidP="007D2BE3">
      <w:pPr>
        <w:spacing w:line="240" w:lineRule="auto"/>
        <w:jc w:val="both"/>
        <w:rPr>
          <w:rFonts w:cs="Arial"/>
        </w:rPr>
      </w:pPr>
    </w:p>
    <w:p w14:paraId="25F4CF85" w14:textId="77777777" w:rsidR="00AD286B" w:rsidRPr="00F965CF" w:rsidRDefault="008F04F4" w:rsidP="007D2BE3">
      <w:pPr>
        <w:spacing w:line="240" w:lineRule="auto"/>
        <w:jc w:val="both"/>
        <w:rPr>
          <w:rFonts w:cs="Arial"/>
          <w:b/>
        </w:rPr>
      </w:pPr>
      <w:r>
        <w:rPr>
          <w:rFonts w:cs="Arial"/>
          <w:b/>
        </w:rPr>
        <w:t>1</w:t>
      </w:r>
      <w:r w:rsidR="00F601E5">
        <w:rPr>
          <w:rFonts w:cs="Arial"/>
          <w:b/>
        </w:rPr>
        <w:t>3</w:t>
      </w:r>
      <w:r w:rsidR="00AD286B" w:rsidRPr="00F965CF">
        <w:rPr>
          <w:rFonts w:cs="Arial"/>
          <w:b/>
        </w:rPr>
        <w:t>. Afrapportering og tilskudsregnskab</w:t>
      </w:r>
    </w:p>
    <w:p w14:paraId="3BC9D731" w14:textId="77777777" w:rsidR="00AD286B" w:rsidRDefault="00AD286B" w:rsidP="007D2BE3">
      <w:pPr>
        <w:spacing w:line="240" w:lineRule="auto"/>
        <w:jc w:val="both"/>
        <w:rPr>
          <w:rFonts w:cs="Arial"/>
        </w:rPr>
      </w:pPr>
      <w:r w:rsidRPr="00F965CF">
        <w:rPr>
          <w:rFonts w:cs="Arial"/>
        </w:rPr>
        <w:t xml:space="preserve">Der skal </w:t>
      </w:r>
      <w:r w:rsidR="00607332">
        <w:rPr>
          <w:rFonts w:cs="Arial"/>
        </w:rPr>
        <w:t>efter bevillingsperiodens udløb</w:t>
      </w:r>
      <w:r w:rsidRPr="00F965CF">
        <w:rPr>
          <w:rFonts w:cs="Arial"/>
        </w:rPr>
        <w:t xml:space="preserve"> ske en afrapportering til fonden for anvendelsen af det bevilgede tilskud i form af et revisorpåtegnet tilskudsregnskab samt en </w:t>
      </w:r>
      <w:r w:rsidR="00BB37A9">
        <w:rPr>
          <w:rFonts w:cs="Arial"/>
        </w:rPr>
        <w:t>effektvurdering/</w:t>
      </w:r>
      <w:r w:rsidR="00F601E5">
        <w:rPr>
          <w:rFonts w:cs="Arial"/>
        </w:rPr>
        <w:t xml:space="preserve">faglig </w:t>
      </w:r>
      <w:r w:rsidRPr="00F965CF">
        <w:rPr>
          <w:rFonts w:cs="Arial"/>
        </w:rPr>
        <w:t xml:space="preserve">beretning om de gennemførte aktiviteter. </w:t>
      </w:r>
      <w:r w:rsidR="00607332">
        <w:rPr>
          <w:rFonts w:cs="Arial"/>
        </w:rPr>
        <w:t>Fristen for indsendelse vil typisk være marts måned efter bevillingsperioden.</w:t>
      </w:r>
    </w:p>
    <w:p w14:paraId="49513D47" w14:textId="0E9080A8" w:rsidR="00F601E5" w:rsidRDefault="00F601E5" w:rsidP="007D2BE3">
      <w:pPr>
        <w:spacing w:line="240" w:lineRule="auto"/>
        <w:jc w:val="both"/>
        <w:rPr>
          <w:rFonts w:cs="Arial"/>
        </w:rPr>
      </w:pPr>
    </w:p>
    <w:p w14:paraId="58A457AA" w14:textId="7A0439E7" w:rsidR="002B0456" w:rsidRDefault="002B0456" w:rsidP="007D2BE3">
      <w:pPr>
        <w:spacing w:line="240" w:lineRule="auto"/>
        <w:jc w:val="both"/>
        <w:rPr>
          <w:rFonts w:cs="Arial"/>
        </w:rPr>
      </w:pPr>
      <w:r>
        <w:rPr>
          <w:rFonts w:cs="Arial"/>
        </w:rPr>
        <w:t xml:space="preserve">Tilskudsregnskabet skal aflægges i overensstemmelse med </w:t>
      </w:r>
      <w:hyperlink r:id="rId17" w:history="1">
        <w:r w:rsidRPr="00910A04">
          <w:rPr>
            <w:rStyle w:val="Hyperlink"/>
            <w:rFonts w:cs="Arial"/>
          </w:rPr>
          <w:t>bekendtgørelse nr. 21</w:t>
        </w:r>
        <w:r w:rsidR="00910A04" w:rsidRPr="00910A04">
          <w:rPr>
            <w:rStyle w:val="Hyperlink"/>
            <w:rFonts w:cs="Arial"/>
          </w:rPr>
          <w:t>98</w:t>
        </w:r>
        <w:r w:rsidRPr="00910A04">
          <w:rPr>
            <w:rStyle w:val="Hyperlink"/>
            <w:rFonts w:cs="Arial"/>
          </w:rPr>
          <w:t xml:space="preserve"> af </w:t>
        </w:r>
        <w:r w:rsidR="00910A04" w:rsidRPr="00910A04">
          <w:rPr>
            <w:rStyle w:val="Hyperlink"/>
            <w:rFonts w:cs="Arial"/>
          </w:rPr>
          <w:t>26</w:t>
        </w:r>
        <w:r w:rsidR="00F83C2D" w:rsidRPr="00910A04">
          <w:rPr>
            <w:rStyle w:val="Hyperlink"/>
            <w:rFonts w:cs="Arial"/>
          </w:rPr>
          <w:t>.</w:t>
        </w:r>
        <w:r w:rsidR="00910A04" w:rsidRPr="00910A04">
          <w:rPr>
            <w:rStyle w:val="Hyperlink"/>
            <w:rFonts w:cs="Arial"/>
          </w:rPr>
          <w:t xml:space="preserve"> november 2021</w:t>
        </w:r>
      </w:hyperlink>
      <w:r>
        <w:rPr>
          <w:rFonts w:cs="Arial"/>
        </w:rPr>
        <w:t xml:space="preserve"> om administration og revision af promille- og produktionsafgiftsfonde inden for jordbrugsområdet (Administrationsbekendtgørelsen)</w:t>
      </w:r>
    </w:p>
    <w:p w14:paraId="00AD7DDA" w14:textId="77777777" w:rsidR="002B0456" w:rsidRPr="00F965CF" w:rsidRDefault="002B0456" w:rsidP="007D2BE3">
      <w:pPr>
        <w:spacing w:line="240" w:lineRule="auto"/>
        <w:jc w:val="both"/>
        <w:rPr>
          <w:rFonts w:cs="Arial"/>
        </w:rPr>
      </w:pPr>
    </w:p>
    <w:p w14:paraId="4CA8BBC3" w14:textId="77777777" w:rsidR="00CE6357" w:rsidRDefault="00AD286B" w:rsidP="007D2BE3">
      <w:pPr>
        <w:spacing w:line="240" w:lineRule="auto"/>
        <w:jc w:val="both"/>
        <w:rPr>
          <w:rFonts w:cs="Arial"/>
        </w:rPr>
      </w:pPr>
      <w:r w:rsidRPr="00F965CF">
        <w:rPr>
          <w:rFonts w:cs="Arial"/>
        </w:rPr>
        <w:t xml:space="preserve">De nærmere betingelser </w:t>
      </w:r>
      <w:r w:rsidR="007903BE">
        <w:rPr>
          <w:rFonts w:cs="Arial"/>
        </w:rPr>
        <w:t xml:space="preserve">og frister </w:t>
      </w:r>
      <w:r w:rsidRPr="00F965CF">
        <w:rPr>
          <w:rFonts w:cs="Arial"/>
        </w:rPr>
        <w:t xml:space="preserve">for </w:t>
      </w:r>
      <w:r w:rsidR="0041000C">
        <w:rPr>
          <w:rFonts w:cs="Arial"/>
        </w:rPr>
        <w:t xml:space="preserve">indsendelse af </w:t>
      </w:r>
      <w:r w:rsidR="00607332">
        <w:rPr>
          <w:rFonts w:cs="Arial"/>
        </w:rPr>
        <w:t>ti</w:t>
      </w:r>
      <w:r w:rsidRPr="00F965CF">
        <w:rPr>
          <w:rFonts w:cs="Arial"/>
        </w:rPr>
        <w:t xml:space="preserve">lskudsregnskab </w:t>
      </w:r>
      <w:r w:rsidR="0041000C">
        <w:rPr>
          <w:rFonts w:cs="Arial"/>
        </w:rPr>
        <w:t xml:space="preserve">og effektvurdering/faglig </w:t>
      </w:r>
      <w:r w:rsidR="0041000C" w:rsidRPr="00F965CF">
        <w:rPr>
          <w:rFonts w:cs="Arial"/>
        </w:rPr>
        <w:t xml:space="preserve">beretning </w:t>
      </w:r>
      <w:r w:rsidRPr="00F965CF">
        <w:rPr>
          <w:rFonts w:cs="Arial"/>
        </w:rPr>
        <w:t>vil blive udsendt direkte til tilskudsmodtagerne.</w:t>
      </w:r>
      <w:r w:rsidR="0041000C">
        <w:rPr>
          <w:rFonts w:cs="Arial"/>
        </w:rPr>
        <w:t xml:space="preserve"> Hertil anvendes særlige skemaer.</w:t>
      </w:r>
    </w:p>
    <w:p w14:paraId="0038020F" w14:textId="77777777" w:rsidR="00F601E5" w:rsidRDefault="00F601E5" w:rsidP="007D2BE3">
      <w:pPr>
        <w:spacing w:line="240" w:lineRule="auto"/>
        <w:jc w:val="both"/>
        <w:rPr>
          <w:rFonts w:cs="Arial"/>
        </w:rPr>
      </w:pPr>
    </w:p>
    <w:p w14:paraId="7FB3A13C" w14:textId="77777777" w:rsidR="00F601E5" w:rsidRPr="00F965CF" w:rsidRDefault="00F601E5" w:rsidP="007D2BE3">
      <w:pPr>
        <w:spacing w:line="240" w:lineRule="auto"/>
        <w:jc w:val="both"/>
        <w:rPr>
          <w:rFonts w:cs="Arial"/>
        </w:rPr>
      </w:pPr>
      <w:r w:rsidRPr="00F965CF">
        <w:rPr>
          <w:rFonts w:cs="Arial"/>
        </w:rPr>
        <w:t xml:space="preserve">Er tilskuddet ikke anvendt i henhold til tilsagnet og til gældende lovgivning, </w:t>
      </w:r>
      <w:r>
        <w:rPr>
          <w:rFonts w:cs="Arial"/>
        </w:rPr>
        <w:t>skal</w:t>
      </w:r>
      <w:r w:rsidRPr="00F965CF">
        <w:rPr>
          <w:rFonts w:cs="Arial"/>
        </w:rPr>
        <w:t xml:space="preserve"> fonden kræve hel eller delvis tilbagebetaling af tilskuddet med rentetillæg i henhold til gældende offentlig praksis.</w:t>
      </w:r>
    </w:p>
    <w:p w14:paraId="293D65F3" w14:textId="77777777" w:rsidR="00F601E5" w:rsidRDefault="00F601E5" w:rsidP="007D2BE3">
      <w:pPr>
        <w:spacing w:line="240" w:lineRule="auto"/>
        <w:jc w:val="both"/>
        <w:rPr>
          <w:rFonts w:cs="Arial"/>
        </w:rPr>
      </w:pPr>
    </w:p>
    <w:p w14:paraId="337CD366" w14:textId="18874D85" w:rsidR="00F601E5" w:rsidRPr="009B50A6" w:rsidRDefault="00F601E5" w:rsidP="007D2BE3">
      <w:pPr>
        <w:spacing w:line="280" w:lineRule="exact"/>
        <w:jc w:val="both"/>
        <w:rPr>
          <w:rFonts w:cs="Arial"/>
        </w:rPr>
      </w:pPr>
      <w:r w:rsidRPr="009B50A6">
        <w:rPr>
          <w:rFonts w:cs="Arial"/>
        </w:rPr>
        <w:t xml:space="preserve">Inden for 10 år kan fonden forlange oplysninger om udbetalt støtte. </w:t>
      </w:r>
    </w:p>
    <w:p w14:paraId="56C6CBC4" w14:textId="77777777" w:rsidR="00AD286B" w:rsidRDefault="00AD286B" w:rsidP="007D2BE3">
      <w:pPr>
        <w:spacing w:line="240" w:lineRule="auto"/>
        <w:jc w:val="both"/>
        <w:rPr>
          <w:rFonts w:cs="Arial"/>
          <w:b/>
        </w:rPr>
      </w:pPr>
    </w:p>
    <w:p w14:paraId="238404A2" w14:textId="77777777" w:rsidR="00F601E5" w:rsidRDefault="00F601E5" w:rsidP="007D2BE3">
      <w:pPr>
        <w:spacing w:line="240" w:lineRule="auto"/>
        <w:jc w:val="both"/>
        <w:rPr>
          <w:rFonts w:cs="Arial"/>
          <w:b/>
        </w:rPr>
      </w:pPr>
      <w:r>
        <w:rPr>
          <w:rFonts w:cs="Arial"/>
          <w:b/>
        </w:rPr>
        <w:t>13.1 Revision</w:t>
      </w:r>
    </w:p>
    <w:p w14:paraId="1AB279F2" w14:textId="77777777" w:rsidR="00F601E5" w:rsidRPr="00C446E4" w:rsidRDefault="00F601E5" w:rsidP="007D2BE3">
      <w:pPr>
        <w:autoSpaceDE w:val="0"/>
        <w:autoSpaceDN w:val="0"/>
        <w:adjustRightInd w:val="0"/>
        <w:spacing w:line="240" w:lineRule="auto"/>
        <w:jc w:val="both"/>
        <w:rPr>
          <w:rFonts w:eastAsiaTheme="minorHAnsi" w:cs="Arial"/>
          <w:lang w:eastAsia="en-US"/>
        </w:rPr>
      </w:pPr>
      <w:r w:rsidRPr="00C446E4">
        <w:rPr>
          <w:rFonts w:eastAsiaTheme="minorHAnsi" w:cs="Arial"/>
          <w:lang w:eastAsia="en-US"/>
        </w:rPr>
        <w:t xml:space="preserve">Tilskudsregnskabet skal i henhold til administrationsbekendtgørelsens § 9, stk. 2, være underskrevet af en organisationsansvarlig for tilskudsmodtageren, og regnskabet skal være påtegnet af tilskudsmodtagers revisor. </w:t>
      </w:r>
    </w:p>
    <w:p w14:paraId="4BFCEA24" w14:textId="77777777" w:rsidR="00F601E5" w:rsidRPr="00C446E4" w:rsidRDefault="00F601E5" w:rsidP="007D2BE3">
      <w:pPr>
        <w:autoSpaceDE w:val="0"/>
        <w:autoSpaceDN w:val="0"/>
        <w:adjustRightInd w:val="0"/>
        <w:spacing w:line="240" w:lineRule="auto"/>
        <w:jc w:val="both"/>
        <w:rPr>
          <w:rFonts w:eastAsiaTheme="minorHAnsi" w:cs="Arial"/>
          <w:lang w:eastAsia="en-US"/>
        </w:rPr>
      </w:pPr>
    </w:p>
    <w:p w14:paraId="40AF4DE1" w14:textId="77777777" w:rsidR="00F601E5" w:rsidRDefault="00F601E5" w:rsidP="007D2BE3">
      <w:pPr>
        <w:spacing w:line="240" w:lineRule="auto"/>
        <w:jc w:val="both"/>
        <w:rPr>
          <w:rFonts w:cs="Arial"/>
        </w:rPr>
      </w:pPr>
      <w:r w:rsidRPr="00244BDE">
        <w:rPr>
          <w:rFonts w:cs="Arial"/>
        </w:rPr>
        <w:t xml:space="preserve">Når der modtages støtte fra </w:t>
      </w:r>
      <w:r>
        <w:rPr>
          <w:rFonts w:cs="Arial"/>
        </w:rPr>
        <w:t>fonden</w:t>
      </w:r>
      <w:r w:rsidRPr="00244BDE">
        <w:rPr>
          <w:rFonts w:cs="Arial"/>
        </w:rPr>
        <w:t xml:space="preserve">, vil de særlige krav, der gælder for revision af offentlige tilskudsregnskaber, komme til at gælde for den del af tilskudsmodtagers virksomhed og den del af regnskabet, som vedrører anvendelsen af de midler, som </w:t>
      </w:r>
      <w:r>
        <w:rPr>
          <w:rFonts w:cs="Arial"/>
        </w:rPr>
        <w:t>fonden</w:t>
      </w:r>
      <w:r w:rsidRPr="00244BDE">
        <w:rPr>
          <w:rFonts w:cs="Arial"/>
        </w:rPr>
        <w:t xml:space="preserve"> har bevilget. </w:t>
      </w:r>
      <w:r>
        <w:rPr>
          <w:rFonts w:cs="Arial"/>
        </w:rPr>
        <w:t>Fonden</w:t>
      </w:r>
      <w:r w:rsidRPr="00244BDE">
        <w:rPr>
          <w:rFonts w:cs="Arial"/>
        </w:rPr>
        <w:t xml:space="preserve"> har udarbejdet en vejledning om revision af tilskudsmidler som en hjælp til tilskudsmodtager og</w:t>
      </w:r>
      <w:r>
        <w:rPr>
          <w:rFonts w:cs="Arial"/>
        </w:rPr>
        <w:t xml:space="preserve"> dennes</w:t>
      </w:r>
      <w:r w:rsidRPr="00244BDE">
        <w:rPr>
          <w:rFonts w:cs="Arial"/>
        </w:rPr>
        <w:t xml:space="preserve"> revisor. Vejledningen ligger på </w:t>
      </w:r>
      <w:r>
        <w:rPr>
          <w:rFonts w:cs="Arial"/>
        </w:rPr>
        <w:t>f</w:t>
      </w:r>
      <w:r w:rsidRPr="00244BDE">
        <w:rPr>
          <w:rFonts w:cs="Arial"/>
        </w:rPr>
        <w:t>ondens hjemmeside.</w:t>
      </w:r>
      <w:r>
        <w:rPr>
          <w:rFonts w:cs="Arial"/>
        </w:rPr>
        <w:t xml:space="preserve"> </w:t>
      </w:r>
    </w:p>
    <w:p w14:paraId="204B92AC" w14:textId="77777777" w:rsidR="00F601E5" w:rsidRDefault="00F601E5" w:rsidP="007D2BE3">
      <w:pPr>
        <w:spacing w:line="240" w:lineRule="auto"/>
        <w:jc w:val="both"/>
        <w:rPr>
          <w:rFonts w:cs="Arial"/>
        </w:rPr>
      </w:pPr>
    </w:p>
    <w:p w14:paraId="0E469379" w14:textId="77777777" w:rsidR="00F601E5" w:rsidRDefault="00F601E5" w:rsidP="007D2BE3">
      <w:pPr>
        <w:spacing w:line="240" w:lineRule="auto"/>
        <w:jc w:val="both"/>
        <w:rPr>
          <w:rFonts w:cs="Arial"/>
        </w:rPr>
      </w:pPr>
      <w:r>
        <w:rPr>
          <w:rFonts w:cs="Arial"/>
        </w:rPr>
        <w:t>Tilskudsmodtager</w:t>
      </w:r>
      <w:r w:rsidRPr="000007AD">
        <w:rPr>
          <w:rFonts w:cs="Arial"/>
        </w:rPr>
        <w:t xml:space="preserve"> skal</w:t>
      </w:r>
      <w:r>
        <w:rPr>
          <w:rFonts w:cs="Arial"/>
        </w:rPr>
        <w:t>, jf. vejledningen om revision,</w:t>
      </w:r>
      <w:r w:rsidRPr="000007AD">
        <w:rPr>
          <w:rFonts w:cs="Arial"/>
        </w:rPr>
        <w:t xml:space="preserve"> sørge for, at der internt findes retningslinjer, som sikrer, at ledelsen kan dokumen</w:t>
      </w:r>
      <w:r w:rsidRPr="000007AD">
        <w:rPr>
          <w:rFonts w:cs="Arial"/>
        </w:rPr>
        <w:softHyphen/>
        <w:t>tere for revisionen, at de modtagne støttemidler er forvaltet i overensstemmelse med forudsætningerne for tildelingen, at de tilsigtede resultater er opnået</w:t>
      </w:r>
      <w:r>
        <w:rPr>
          <w:rFonts w:cs="Arial"/>
        </w:rPr>
        <w:t>,</w:t>
      </w:r>
      <w:r w:rsidRPr="000007AD">
        <w:rPr>
          <w:rFonts w:cs="Arial"/>
        </w:rPr>
        <w:t xml:space="preserve"> og at </w:t>
      </w:r>
      <w:r>
        <w:rPr>
          <w:rFonts w:cs="Arial"/>
        </w:rPr>
        <w:t>anvendelse af midlerne</w:t>
      </w:r>
      <w:r w:rsidRPr="000007AD">
        <w:rPr>
          <w:rFonts w:cs="Arial"/>
        </w:rPr>
        <w:t xml:space="preserve"> stemmer overens med de regler, der gælder for brugen af midler fra fonden. Yderligere skal det kunne dokumenteres, at der findes interne regler og metoder, som sikrer, at midler</w:t>
      </w:r>
      <w:r w:rsidRPr="000007AD">
        <w:rPr>
          <w:rFonts w:cs="Arial"/>
        </w:rPr>
        <w:softHyphen/>
        <w:t>ne anvendes på en måde, som sikrer den bedste udnyttelse af de tildelte midler.</w:t>
      </w:r>
    </w:p>
    <w:p w14:paraId="44944B45" w14:textId="77777777" w:rsidR="00F601E5" w:rsidRDefault="00F601E5" w:rsidP="007D2BE3">
      <w:pPr>
        <w:spacing w:line="240" w:lineRule="auto"/>
        <w:jc w:val="both"/>
        <w:rPr>
          <w:rFonts w:cs="Arial"/>
        </w:rPr>
      </w:pPr>
    </w:p>
    <w:p w14:paraId="0CCC29EB" w14:textId="77777777" w:rsidR="00F601E5" w:rsidRPr="00F601E5" w:rsidRDefault="00F601E5" w:rsidP="007D2BE3">
      <w:pPr>
        <w:spacing w:line="240" w:lineRule="auto"/>
        <w:jc w:val="both"/>
        <w:rPr>
          <w:rFonts w:cs="Arial"/>
        </w:rPr>
      </w:pPr>
      <w:r w:rsidRPr="00244BDE">
        <w:rPr>
          <w:rFonts w:cs="Arial"/>
        </w:rPr>
        <w:t>Hvis tilskudsmodtager er optaget på finansloven med en drifts</w:t>
      </w:r>
      <w:r w:rsidRPr="00244BDE">
        <w:rPr>
          <w:rFonts w:cs="Arial"/>
        </w:rPr>
        <w:softHyphen/>
        <w:t>bevilling og revideres af Rigsrevisionen, er der ikke krav om, at tilskudsregnskabet skal påtegnes af en revisor.</w:t>
      </w:r>
    </w:p>
    <w:p w14:paraId="0F70E162" w14:textId="77777777" w:rsidR="00F601E5" w:rsidRDefault="00F601E5" w:rsidP="007D2BE3">
      <w:pPr>
        <w:spacing w:line="240" w:lineRule="auto"/>
        <w:jc w:val="both"/>
        <w:rPr>
          <w:rFonts w:cs="Arial"/>
          <w:b/>
        </w:rPr>
      </w:pPr>
    </w:p>
    <w:p w14:paraId="78832B3D" w14:textId="77777777" w:rsidR="002D28A4" w:rsidRDefault="002D28A4" w:rsidP="007D2BE3">
      <w:pPr>
        <w:spacing w:line="240" w:lineRule="auto"/>
        <w:jc w:val="both"/>
        <w:rPr>
          <w:rFonts w:cs="Arial"/>
          <w:b/>
        </w:rPr>
      </w:pPr>
      <w:r>
        <w:rPr>
          <w:rFonts w:cs="Arial"/>
          <w:b/>
        </w:rPr>
        <w:t>14. Underforbrug/ubenyttede tilskud</w:t>
      </w:r>
    </w:p>
    <w:p w14:paraId="5B1EBDAB" w14:textId="77777777" w:rsidR="002D28A4" w:rsidRPr="009B50A6" w:rsidRDefault="002D28A4" w:rsidP="007D2BE3">
      <w:pPr>
        <w:spacing w:line="240" w:lineRule="auto"/>
        <w:jc w:val="both"/>
        <w:rPr>
          <w:rFonts w:cs="Arial"/>
        </w:rPr>
      </w:pPr>
      <w:r w:rsidRPr="009B50A6">
        <w:rPr>
          <w:rFonts w:cs="Arial"/>
        </w:rPr>
        <w:t>Tilbagebetaling af ubenyttet og udbetalt tilskud skal finde sted, så snart tilskudsmodtageren har konsta</w:t>
      </w:r>
      <w:r>
        <w:rPr>
          <w:rFonts w:cs="Arial"/>
        </w:rPr>
        <w:softHyphen/>
      </w:r>
      <w:r w:rsidRPr="009B50A6">
        <w:rPr>
          <w:rFonts w:cs="Arial"/>
        </w:rPr>
        <w:t xml:space="preserve">teret, at tilskuddet ikke er anvendt. </w:t>
      </w:r>
      <w:r>
        <w:rPr>
          <w:rFonts w:cs="Arial"/>
        </w:rPr>
        <w:t>Fondens kontonummer i Nordea Bank er: 2211 – 0251 324 689.</w:t>
      </w:r>
    </w:p>
    <w:p w14:paraId="6B5B7D3D" w14:textId="2FE072D7" w:rsidR="001463CE" w:rsidRDefault="001463CE" w:rsidP="007D2BE3">
      <w:pPr>
        <w:spacing w:line="240" w:lineRule="auto"/>
        <w:jc w:val="both"/>
        <w:rPr>
          <w:rFonts w:cs="Arial"/>
          <w:b/>
        </w:rPr>
      </w:pPr>
    </w:p>
    <w:p w14:paraId="6DB60A12" w14:textId="77777777" w:rsidR="00607332" w:rsidRDefault="00607332" w:rsidP="007D2BE3">
      <w:pPr>
        <w:spacing w:line="240" w:lineRule="auto"/>
        <w:jc w:val="both"/>
        <w:rPr>
          <w:rFonts w:cs="Arial"/>
          <w:b/>
        </w:rPr>
      </w:pPr>
      <w:r>
        <w:rPr>
          <w:rFonts w:cs="Arial"/>
          <w:b/>
        </w:rPr>
        <w:t>15. Effektvurdering</w:t>
      </w:r>
    </w:p>
    <w:p w14:paraId="7BAD4EE5" w14:textId="22397B16" w:rsidR="00607332" w:rsidRDefault="00607332" w:rsidP="00607332">
      <w:pPr>
        <w:spacing w:line="240" w:lineRule="auto"/>
        <w:jc w:val="both"/>
        <w:rPr>
          <w:rFonts w:cs="Arial"/>
        </w:rPr>
      </w:pPr>
      <w:r>
        <w:rPr>
          <w:rFonts w:cs="Arial"/>
        </w:rPr>
        <w:t xml:space="preserve">Fonden skal i henhold til administrationsbekendtgørelsen vurdere effekten af udvalgte aktiviteter og redegøre herfor i fondens årsberetning. Alle projekter </w:t>
      </w:r>
      <w:r w:rsidR="009F17FF">
        <w:rPr>
          <w:rFonts w:cs="Arial"/>
        </w:rPr>
        <w:t xml:space="preserve">skal i forbindelse med tilskudsregnskabet </w:t>
      </w:r>
      <w:r w:rsidR="00B04BA4">
        <w:rPr>
          <w:rFonts w:cs="Arial"/>
        </w:rPr>
        <w:t xml:space="preserve">på særskilt skema </w:t>
      </w:r>
      <w:r w:rsidR="009F17FF">
        <w:rPr>
          <w:rFonts w:cs="Arial"/>
        </w:rPr>
        <w:t xml:space="preserve">redegøre for de gennemførte aktiviteter og forventede effekter. </w:t>
      </w:r>
      <w:r>
        <w:rPr>
          <w:rFonts w:cs="Arial"/>
        </w:rPr>
        <w:t xml:space="preserve">Fonden udvælger </w:t>
      </w:r>
      <w:r w:rsidR="009F17FF">
        <w:rPr>
          <w:rFonts w:cs="Arial"/>
        </w:rPr>
        <w:t xml:space="preserve">derudover </w:t>
      </w:r>
      <w:r>
        <w:rPr>
          <w:rFonts w:cs="Arial"/>
        </w:rPr>
        <w:t xml:space="preserve">hvert år </w:t>
      </w:r>
      <w:r w:rsidR="00B04BA4">
        <w:rPr>
          <w:rFonts w:cs="Arial"/>
        </w:rPr>
        <w:t>et antal</w:t>
      </w:r>
      <w:r>
        <w:rPr>
          <w:rFonts w:cs="Arial"/>
        </w:rPr>
        <w:t xml:space="preserve"> projekter til </w:t>
      </w:r>
      <w:r w:rsidR="009F17FF">
        <w:rPr>
          <w:rFonts w:cs="Arial"/>
        </w:rPr>
        <w:t>yderligere</w:t>
      </w:r>
      <w:r>
        <w:rPr>
          <w:rFonts w:cs="Arial"/>
        </w:rPr>
        <w:t xml:space="preserve"> effektvurdering.</w:t>
      </w:r>
    </w:p>
    <w:p w14:paraId="42B898DC" w14:textId="1233ACD3" w:rsidR="00607332" w:rsidRDefault="00607332" w:rsidP="007D2BE3">
      <w:pPr>
        <w:spacing w:line="240" w:lineRule="auto"/>
        <w:jc w:val="both"/>
        <w:rPr>
          <w:rFonts w:cs="Arial"/>
          <w:b/>
        </w:rPr>
      </w:pPr>
    </w:p>
    <w:p w14:paraId="3ECCF887" w14:textId="77777777" w:rsidR="00897B04" w:rsidRPr="00F965CF" w:rsidRDefault="00897B04" w:rsidP="007D2BE3">
      <w:pPr>
        <w:pStyle w:val="Overskrift3"/>
        <w:spacing w:line="240" w:lineRule="auto"/>
        <w:jc w:val="both"/>
        <w:rPr>
          <w:szCs w:val="20"/>
        </w:rPr>
      </w:pPr>
      <w:r>
        <w:rPr>
          <w:szCs w:val="20"/>
        </w:rPr>
        <w:t>1</w:t>
      </w:r>
      <w:r w:rsidR="00607332">
        <w:rPr>
          <w:szCs w:val="20"/>
        </w:rPr>
        <w:t>6</w:t>
      </w:r>
      <w:r>
        <w:rPr>
          <w:szCs w:val="20"/>
        </w:rPr>
        <w:t>. Offentlighed om fondens tilskud</w:t>
      </w:r>
    </w:p>
    <w:p w14:paraId="58672D41" w14:textId="77777777" w:rsidR="00897B04" w:rsidRPr="00F965CF" w:rsidRDefault="00897B04" w:rsidP="007D2BE3">
      <w:pPr>
        <w:spacing w:line="240" w:lineRule="auto"/>
        <w:jc w:val="both"/>
        <w:rPr>
          <w:rFonts w:cs="Arial"/>
        </w:rPr>
      </w:pPr>
      <w:r>
        <w:rPr>
          <w:rFonts w:cs="Arial"/>
        </w:rPr>
        <w:t xml:space="preserve">Fondens budgetter og regnskaber </w:t>
      </w:r>
      <w:r w:rsidRPr="00F965CF">
        <w:rPr>
          <w:rFonts w:cs="Arial"/>
        </w:rPr>
        <w:t>offentliggøres på fon</w:t>
      </w:r>
      <w:r>
        <w:rPr>
          <w:rFonts w:cs="Arial"/>
        </w:rPr>
        <w:t>dens hjemmeside. Det fremgår heraf</w:t>
      </w:r>
      <w:r w:rsidRPr="00F965CF">
        <w:rPr>
          <w:rFonts w:cs="Arial"/>
        </w:rPr>
        <w:t>, hvem der har fået tilsagn om tilskud, tilskuddets størrelse, hvilke projekter der ydes tilskud til samt en kort beskrivelse heraf.</w:t>
      </w:r>
    </w:p>
    <w:p w14:paraId="09400B21" w14:textId="77777777" w:rsidR="00897B04" w:rsidRPr="00F965CF" w:rsidRDefault="00897B04" w:rsidP="007D2BE3">
      <w:pPr>
        <w:spacing w:line="240" w:lineRule="auto"/>
        <w:jc w:val="both"/>
        <w:rPr>
          <w:rFonts w:cs="Arial"/>
        </w:rPr>
      </w:pPr>
    </w:p>
    <w:p w14:paraId="78F7B5C5" w14:textId="77777777" w:rsidR="002D28A4" w:rsidRDefault="00897B04" w:rsidP="007D2BE3">
      <w:pPr>
        <w:spacing w:line="240" w:lineRule="auto"/>
        <w:jc w:val="both"/>
        <w:rPr>
          <w:rFonts w:cs="Arial"/>
          <w:b/>
        </w:rPr>
      </w:pPr>
      <w:r>
        <w:rPr>
          <w:rFonts w:cs="Arial"/>
          <w:b/>
        </w:rPr>
        <w:t>1</w:t>
      </w:r>
      <w:r w:rsidR="00607332">
        <w:rPr>
          <w:rFonts w:cs="Arial"/>
          <w:b/>
        </w:rPr>
        <w:t>6</w:t>
      </w:r>
      <w:r>
        <w:rPr>
          <w:rFonts w:cs="Arial"/>
          <w:b/>
        </w:rPr>
        <w:t>.1 Tavshedspligt</w:t>
      </w:r>
    </w:p>
    <w:p w14:paraId="52053D07" w14:textId="77777777" w:rsidR="00897B04" w:rsidRPr="00244BDE" w:rsidRDefault="00897B04" w:rsidP="007D2BE3">
      <w:pPr>
        <w:spacing w:line="240" w:lineRule="auto"/>
        <w:jc w:val="both"/>
        <w:rPr>
          <w:rFonts w:cs="Arial"/>
        </w:rPr>
      </w:pPr>
      <w:r w:rsidRPr="00244BDE">
        <w:rPr>
          <w:rFonts w:cs="Arial"/>
        </w:rPr>
        <w:t>Fonden har tavshedspligt om de afsnit i ansøgningen, der indeholder oplysninger om personlige eller interne, herunder økonomiske, driftsmæssige - eller forretningsmæssige forhold. Fonden er imidlertid omfattet af offentlighedsloven og herunder reglerne om aktind</w:t>
      </w:r>
      <w:r w:rsidRPr="00244BDE">
        <w:rPr>
          <w:rFonts w:cs="Arial"/>
        </w:rPr>
        <w:softHyphen/>
        <w:t xml:space="preserve">sigt. Dette kan betyde en pligt for </w:t>
      </w:r>
      <w:r>
        <w:rPr>
          <w:rFonts w:cs="Arial"/>
        </w:rPr>
        <w:t>fonden</w:t>
      </w:r>
      <w:r w:rsidRPr="00244BDE">
        <w:rPr>
          <w:rFonts w:cs="Arial"/>
        </w:rPr>
        <w:t xml:space="preserve"> til at udlevere oplysninger, medmindre de pågældende oplysninger er omfattet af offentlighedslovens undtagelsesbestemmelser.</w:t>
      </w:r>
    </w:p>
    <w:p w14:paraId="2E031621" w14:textId="77777777" w:rsidR="00897B04" w:rsidRDefault="00897B04" w:rsidP="007D2BE3">
      <w:pPr>
        <w:spacing w:line="240" w:lineRule="auto"/>
        <w:jc w:val="both"/>
        <w:rPr>
          <w:rFonts w:cs="Arial"/>
        </w:rPr>
      </w:pPr>
    </w:p>
    <w:p w14:paraId="4774A8A2" w14:textId="6C1829B8" w:rsidR="00A975D4" w:rsidRDefault="00A975D4" w:rsidP="00A975D4">
      <w:pPr>
        <w:spacing w:line="240" w:lineRule="auto"/>
        <w:jc w:val="both"/>
        <w:rPr>
          <w:rFonts w:cs="Arial"/>
          <w:b/>
        </w:rPr>
      </w:pPr>
      <w:r>
        <w:rPr>
          <w:rFonts w:cs="Arial"/>
          <w:b/>
        </w:rPr>
        <w:t>1</w:t>
      </w:r>
      <w:r w:rsidR="00722CA7">
        <w:rPr>
          <w:rFonts w:cs="Arial"/>
          <w:b/>
        </w:rPr>
        <w:t>6</w:t>
      </w:r>
      <w:r>
        <w:rPr>
          <w:rFonts w:cs="Arial"/>
          <w:b/>
        </w:rPr>
        <w:t xml:space="preserve">.2 </w:t>
      </w:r>
      <w:r w:rsidR="00B04BA4">
        <w:rPr>
          <w:rFonts w:cs="Arial"/>
          <w:b/>
        </w:rPr>
        <w:t>Behandling af personoplysninger</w:t>
      </w:r>
    </w:p>
    <w:p w14:paraId="617634FA" w14:textId="4BBC745E" w:rsidR="00A975D4" w:rsidRDefault="00B04BA4" w:rsidP="00A975D4">
      <w:pPr>
        <w:spacing w:line="240" w:lineRule="auto"/>
        <w:jc w:val="both"/>
        <w:rPr>
          <w:rFonts w:cs="Arial"/>
          <w:iCs/>
        </w:rPr>
      </w:pPr>
      <w:r>
        <w:rPr>
          <w:rFonts w:cs="Arial"/>
          <w:iCs/>
        </w:rPr>
        <w:t>Oplysninger i projektansøgninger og afrapporteringer vil blive brugt af fonden til sagsbehandling, administration, tilskudsbetaling og kontrol af de meddelte bevillinger.</w:t>
      </w:r>
    </w:p>
    <w:p w14:paraId="27E8535F" w14:textId="77777777" w:rsidR="00B04BA4" w:rsidRPr="00244BDE" w:rsidRDefault="00B04BA4" w:rsidP="00A975D4">
      <w:pPr>
        <w:spacing w:line="240" w:lineRule="auto"/>
        <w:jc w:val="both"/>
        <w:rPr>
          <w:rFonts w:cs="Arial"/>
        </w:rPr>
      </w:pPr>
    </w:p>
    <w:p w14:paraId="0EDB4AC4" w14:textId="77777777" w:rsidR="00A975D4" w:rsidRPr="00A90B5F" w:rsidRDefault="00A975D4" w:rsidP="00A975D4">
      <w:pPr>
        <w:spacing w:line="240" w:lineRule="auto"/>
        <w:jc w:val="both"/>
        <w:rPr>
          <w:rFonts w:cs="Arial"/>
        </w:rPr>
      </w:pPr>
      <w:r w:rsidRPr="00A90B5F">
        <w:rPr>
          <w:rFonts w:cs="Arial"/>
          <w:iCs/>
        </w:rPr>
        <w:t>Information om fondens privatlivspolitik kan findes på fondens hjemmeside</w:t>
      </w:r>
    </w:p>
    <w:p w14:paraId="0DD002EB" w14:textId="77777777" w:rsidR="00897B04" w:rsidRDefault="00897B04" w:rsidP="007D2BE3">
      <w:pPr>
        <w:spacing w:line="240" w:lineRule="auto"/>
        <w:jc w:val="both"/>
        <w:rPr>
          <w:rFonts w:cs="Arial"/>
        </w:rPr>
      </w:pPr>
    </w:p>
    <w:p w14:paraId="000CB051" w14:textId="77777777" w:rsidR="00897B04" w:rsidRPr="00F965CF" w:rsidRDefault="00897B04" w:rsidP="007D2BE3">
      <w:pPr>
        <w:spacing w:line="240" w:lineRule="auto"/>
        <w:jc w:val="both"/>
        <w:rPr>
          <w:rFonts w:cs="Arial"/>
          <w:b/>
        </w:rPr>
      </w:pPr>
      <w:r>
        <w:rPr>
          <w:rFonts w:cs="Arial"/>
          <w:b/>
        </w:rPr>
        <w:t>1</w:t>
      </w:r>
      <w:r w:rsidR="00722CA7">
        <w:rPr>
          <w:rFonts w:cs="Arial"/>
          <w:b/>
        </w:rPr>
        <w:t>7</w:t>
      </w:r>
      <w:r w:rsidRPr="00F965CF">
        <w:rPr>
          <w:rFonts w:cs="Arial"/>
          <w:b/>
        </w:rPr>
        <w:t>. Skatteforhold</w:t>
      </w:r>
    </w:p>
    <w:p w14:paraId="01D4B6B9" w14:textId="77777777" w:rsidR="00897B04" w:rsidRPr="00F965CF" w:rsidRDefault="00897B04" w:rsidP="007D2BE3">
      <w:pPr>
        <w:spacing w:line="240" w:lineRule="auto"/>
        <w:jc w:val="both"/>
        <w:rPr>
          <w:rFonts w:cs="Arial"/>
        </w:rPr>
      </w:pPr>
      <w:r w:rsidRPr="00F965CF">
        <w:rPr>
          <w:rFonts w:cs="Arial"/>
        </w:rPr>
        <w:t>Tilskudsmodtagers skatteforhold er fonden uvedkommende.</w:t>
      </w:r>
    </w:p>
    <w:p w14:paraId="58727986" w14:textId="77777777" w:rsidR="00897B04" w:rsidRPr="00897B04" w:rsidRDefault="00897B04" w:rsidP="007D2BE3">
      <w:pPr>
        <w:spacing w:line="240" w:lineRule="auto"/>
        <w:jc w:val="both"/>
        <w:rPr>
          <w:rFonts w:cs="Arial"/>
        </w:rPr>
      </w:pPr>
    </w:p>
    <w:p w14:paraId="3AACF885" w14:textId="77777777" w:rsidR="00AD286B" w:rsidRPr="00F965CF" w:rsidRDefault="008F04F4" w:rsidP="007D2BE3">
      <w:pPr>
        <w:spacing w:line="240" w:lineRule="auto"/>
        <w:jc w:val="both"/>
        <w:rPr>
          <w:rFonts w:cs="Arial"/>
          <w:b/>
        </w:rPr>
      </w:pPr>
      <w:r>
        <w:rPr>
          <w:rFonts w:cs="Arial"/>
          <w:b/>
        </w:rPr>
        <w:t>1</w:t>
      </w:r>
      <w:r w:rsidR="00722CA7">
        <w:rPr>
          <w:rFonts w:cs="Arial"/>
          <w:b/>
        </w:rPr>
        <w:t>8</w:t>
      </w:r>
      <w:r w:rsidR="00AD286B" w:rsidRPr="00F965CF">
        <w:rPr>
          <w:rFonts w:cs="Arial"/>
          <w:b/>
        </w:rPr>
        <w:t xml:space="preserve">. Klageadgang </w:t>
      </w:r>
    </w:p>
    <w:p w14:paraId="18C6CABB" w14:textId="77777777" w:rsidR="00AD286B" w:rsidRPr="00F965CF" w:rsidRDefault="00AD286B" w:rsidP="007D2BE3">
      <w:pPr>
        <w:pStyle w:val="Sidehoved"/>
        <w:spacing w:line="240" w:lineRule="auto"/>
        <w:jc w:val="both"/>
        <w:rPr>
          <w:rFonts w:cs="Arial"/>
          <w:sz w:val="20"/>
        </w:rPr>
      </w:pPr>
      <w:r w:rsidRPr="00F965CF">
        <w:rPr>
          <w:rFonts w:cs="Arial"/>
          <w:sz w:val="20"/>
        </w:rPr>
        <w:t xml:space="preserve">Fondens afgørelser kan indbringes </w:t>
      </w:r>
      <w:r w:rsidR="00FA0D08">
        <w:rPr>
          <w:rFonts w:cs="Arial"/>
          <w:sz w:val="20"/>
        </w:rPr>
        <w:t xml:space="preserve">til </w:t>
      </w:r>
      <w:r w:rsidR="00B20B33">
        <w:rPr>
          <w:rFonts w:cs="Arial"/>
          <w:sz w:val="20"/>
        </w:rPr>
        <w:t>Landbrugs</w:t>
      </w:r>
      <w:r w:rsidR="00FA0D08">
        <w:rPr>
          <w:rFonts w:cs="Arial"/>
          <w:sz w:val="20"/>
        </w:rPr>
        <w:t>styrelsen</w:t>
      </w:r>
      <w:r w:rsidRPr="00F965CF">
        <w:rPr>
          <w:rFonts w:cs="Arial"/>
          <w:sz w:val="20"/>
        </w:rPr>
        <w:t xml:space="preserve"> inden </w:t>
      </w:r>
      <w:r w:rsidR="00FA0D08">
        <w:rPr>
          <w:rFonts w:cs="Arial"/>
          <w:sz w:val="20"/>
        </w:rPr>
        <w:t xml:space="preserve">for </w:t>
      </w:r>
      <w:r w:rsidRPr="00F965CF">
        <w:rPr>
          <w:rFonts w:cs="Arial"/>
          <w:sz w:val="20"/>
        </w:rPr>
        <w:t>fire uger, efter afgørelsen er meddelt</w:t>
      </w:r>
      <w:r w:rsidR="007903BE">
        <w:rPr>
          <w:rFonts w:cs="Arial"/>
          <w:sz w:val="20"/>
        </w:rPr>
        <w:t xml:space="preserve"> ansøger</w:t>
      </w:r>
      <w:r w:rsidRPr="00F965CF">
        <w:rPr>
          <w:rFonts w:cs="Arial"/>
          <w:sz w:val="20"/>
        </w:rPr>
        <w:t xml:space="preserve">. </w:t>
      </w:r>
    </w:p>
    <w:p w14:paraId="1D5C1531" w14:textId="77777777" w:rsidR="00AD286B" w:rsidRPr="00F965CF" w:rsidRDefault="00AD286B" w:rsidP="007D2BE3">
      <w:pPr>
        <w:pStyle w:val="Sidehoved"/>
        <w:spacing w:line="240" w:lineRule="auto"/>
        <w:jc w:val="both"/>
        <w:rPr>
          <w:rFonts w:cs="Arial"/>
          <w:sz w:val="20"/>
        </w:rPr>
      </w:pPr>
    </w:p>
    <w:p w14:paraId="70A5C78C" w14:textId="50DD991B" w:rsidR="003457B9" w:rsidRDefault="00897B04" w:rsidP="007D2BE3">
      <w:pPr>
        <w:spacing w:line="240" w:lineRule="auto"/>
        <w:jc w:val="both"/>
        <w:rPr>
          <w:rFonts w:cs="Arial"/>
        </w:rPr>
      </w:pPr>
      <w:r w:rsidRPr="00244BDE">
        <w:rPr>
          <w:rFonts w:cs="Arial"/>
        </w:rPr>
        <w:t xml:space="preserve">En eventuel klage skal sendes til </w:t>
      </w:r>
      <w:r>
        <w:rPr>
          <w:rFonts w:cs="Arial"/>
        </w:rPr>
        <w:t>Landbrugsstyrelsen</w:t>
      </w:r>
      <w:r w:rsidRPr="00244BDE">
        <w:rPr>
          <w:rFonts w:cs="Arial"/>
        </w:rPr>
        <w:t xml:space="preserve">, att. </w:t>
      </w:r>
      <w:r>
        <w:rPr>
          <w:rFonts w:cs="Arial"/>
        </w:rPr>
        <w:t>EU &amp; Erhverv,</w:t>
      </w:r>
      <w:r w:rsidR="008F732E">
        <w:rPr>
          <w:rFonts w:cs="Arial"/>
        </w:rPr>
        <w:t xml:space="preserve"> Grøn udvikling og Ny viden</w:t>
      </w:r>
      <w:r w:rsidR="003457B9">
        <w:rPr>
          <w:rFonts w:cs="Arial"/>
        </w:rPr>
        <w:t>,</w:t>
      </w:r>
      <w:r w:rsidR="008F732E">
        <w:rPr>
          <w:rFonts w:cs="Arial"/>
        </w:rPr>
        <w:t xml:space="preserve"> </w:t>
      </w:r>
      <w:hyperlink r:id="rId18" w:history="1">
        <w:r w:rsidR="00910A04" w:rsidRPr="00910A04">
          <w:rPr>
            <w:rStyle w:val="Hyperlink"/>
            <w:rFonts w:cs="Arial"/>
          </w:rPr>
          <w:t>mailto:gron-udvikling-ny-viden@lbst.dk</w:t>
        </w:r>
      </w:hyperlink>
      <w:r w:rsidR="00910A04">
        <w:rPr>
          <w:rFonts w:cs="Arial"/>
        </w:rPr>
        <w:t xml:space="preserve"> </w:t>
      </w:r>
    </w:p>
    <w:p w14:paraId="5030CBF8" w14:textId="77777777" w:rsidR="00AD286B" w:rsidRDefault="00AD286B" w:rsidP="007D2BE3">
      <w:pPr>
        <w:spacing w:line="240" w:lineRule="auto"/>
        <w:jc w:val="both"/>
        <w:rPr>
          <w:rFonts w:cs="Arial"/>
          <w:b/>
        </w:rPr>
      </w:pPr>
    </w:p>
    <w:p w14:paraId="7B0DDA88" w14:textId="77777777" w:rsidR="00AD286B" w:rsidRPr="00F965CF" w:rsidRDefault="008F04F4" w:rsidP="007D2BE3">
      <w:pPr>
        <w:pStyle w:val="Overskrift3"/>
        <w:spacing w:line="240" w:lineRule="auto"/>
        <w:jc w:val="both"/>
        <w:rPr>
          <w:szCs w:val="20"/>
        </w:rPr>
      </w:pPr>
      <w:r>
        <w:rPr>
          <w:szCs w:val="20"/>
        </w:rPr>
        <w:t>1</w:t>
      </w:r>
      <w:r w:rsidR="00722CA7">
        <w:rPr>
          <w:szCs w:val="20"/>
        </w:rPr>
        <w:t>9</w:t>
      </w:r>
      <w:r w:rsidR="00AD286B" w:rsidRPr="00F965CF">
        <w:rPr>
          <w:szCs w:val="20"/>
        </w:rPr>
        <w:t>. Yderligere oplysninger</w:t>
      </w:r>
    </w:p>
    <w:p w14:paraId="5D8593C2" w14:textId="77777777" w:rsidR="00722CA7" w:rsidRDefault="00AD286B" w:rsidP="007D2BE3">
      <w:pPr>
        <w:spacing w:line="240" w:lineRule="auto"/>
        <w:jc w:val="both"/>
        <w:rPr>
          <w:rFonts w:cs="Arial"/>
        </w:rPr>
      </w:pPr>
      <w:r w:rsidRPr="00F965CF">
        <w:rPr>
          <w:rFonts w:cs="Arial"/>
        </w:rPr>
        <w:t xml:space="preserve">Yderligere oplysninger om tilskud fra fonden kan ske ved henvendelse til fondens sekretariat: </w:t>
      </w:r>
    </w:p>
    <w:p w14:paraId="68825928" w14:textId="77777777" w:rsidR="00722CA7" w:rsidRDefault="00722CA7" w:rsidP="007D2BE3">
      <w:pPr>
        <w:spacing w:line="240" w:lineRule="auto"/>
        <w:jc w:val="both"/>
        <w:rPr>
          <w:rFonts w:cs="Arial"/>
        </w:rPr>
      </w:pPr>
    </w:p>
    <w:p w14:paraId="6BA35202" w14:textId="77777777" w:rsidR="00722CA7" w:rsidRDefault="007D2BE3" w:rsidP="007D2BE3">
      <w:pPr>
        <w:spacing w:line="240" w:lineRule="auto"/>
        <w:jc w:val="both"/>
        <w:rPr>
          <w:rFonts w:cs="Arial"/>
        </w:rPr>
      </w:pPr>
      <w:r>
        <w:rPr>
          <w:rFonts w:cs="Arial"/>
        </w:rPr>
        <w:t>Mælkeafgiftsfonden</w:t>
      </w:r>
    </w:p>
    <w:p w14:paraId="738E07F1" w14:textId="77777777" w:rsidR="00722CA7" w:rsidRDefault="007D2BE3" w:rsidP="007D2BE3">
      <w:pPr>
        <w:spacing w:line="240" w:lineRule="auto"/>
        <w:jc w:val="both"/>
        <w:rPr>
          <w:rFonts w:cs="Arial"/>
        </w:rPr>
      </w:pPr>
      <w:r>
        <w:rPr>
          <w:rFonts w:cs="Arial"/>
        </w:rPr>
        <w:t>Agro Food Park 13</w:t>
      </w:r>
    </w:p>
    <w:p w14:paraId="2AD39413" w14:textId="77777777" w:rsidR="00722CA7" w:rsidRDefault="007D2BE3" w:rsidP="007D2BE3">
      <w:pPr>
        <w:spacing w:line="240" w:lineRule="auto"/>
        <w:jc w:val="both"/>
        <w:rPr>
          <w:rFonts w:cs="Arial"/>
        </w:rPr>
      </w:pPr>
      <w:r>
        <w:rPr>
          <w:rFonts w:cs="Arial"/>
        </w:rPr>
        <w:t>8200 Århus N</w:t>
      </w:r>
    </w:p>
    <w:p w14:paraId="11E4698F" w14:textId="7ECC7397" w:rsidR="00AD286B" w:rsidRPr="00E164E8" w:rsidRDefault="00AD286B" w:rsidP="007D2BE3">
      <w:pPr>
        <w:spacing w:line="240" w:lineRule="auto"/>
        <w:jc w:val="both"/>
        <w:rPr>
          <w:rFonts w:cs="Arial"/>
          <w:lang w:val="de-DE"/>
        </w:rPr>
      </w:pPr>
      <w:r w:rsidRPr="00E164E8">
        <w:rPr>
          <w:rFonts w:cs="Arial"/>
          <w:lang w:val="de-DE"/>
        </w:rPr>
        <w:t xml:space="preserve">Chefkonsulent </w:t>
      </w:r>
      <w:r w:rsidR="00006B95" w:rsidRPr="00E164E8">
        <w:rPr>
          <w:rFonts w:cs="Arial"/>
          <w:lang w:val="de-DE"/>
        </w:rPr>
        <w:t>Herluf Dose Christensen</w:t>
      </w:r>
      <w:r w:rsidRPr="00E164E8">
        <w:rPr>
          <w:rFonts w:cs="Arial"/>
          <w:i/>
          <w:iCs/>
          <w:lang w:val="de-DE"/>
        </w:rPr>
        <w:t xml:space="preserve"> (</w:t>
      </w:r>
      <w:hyperlink r:id="rId19" w:history="1">
        <w:r w:rsidR="008F732E" w:rsidRPr="004313A3">
          <w:rPr>
            <w:rStyle w:val="Hyperlink"/>
            <w:rFonts w:cs="Arial"/>
            <w:i/>
            <w:iCs/>
            <w:lang w:val="de-DE"/>
          </w:rPr>
          <w:t>hdc@mejeri.dk</w:t>
        </w:r>
      </w:hyperlink>
      <w:r w:rsidR="00006B95" w:rsidRPr="00E164E8">
        <w:rPr>
          <w:rFonts w:cs="Arial"/>
          <w:i/>
          <w:iCs/>
          <w:lang w:val="de-DE"/>
        </w:rPr>
        <w:t>)</w:t>
      </w:r>
      <w:r w:rsidRPr="00E164E8">
        <w:rPr>
          <w:rFonts w:cs="Arial"/>
          <w:i/>
          <w:iCs/>
          <w:lang w:val="de-DE"/>
        </w:rPr>
        <w:t xml:space="preserve"> </w:t>
      </w:r>
      <w:proofErr w:type="spellStart"/>
      <w:r w:rsidRPr="00E164E8">
        <w:rPr>
          <w:rFonts w:cs="Arial"/>
          <w:lang w:val="de-DE"/>
        </w:rPr>
        <w:t>t</w:t>
      </w:r>
      <w:r w:rsidR="008F732E">
        <w:rPr>
          <w:rFonts w:cs="Arial"/>
          <w:lang w:val="de-DE"/>
        </w:rPr>
        <w:t>elefon</w:t>
      </w:r>
      <w:proofErr w:type="spellEnd"/>
      <w:r w:rsidRPr="00E164E8">
        <w:rPr>
          <w:rFonts w:cs="Arial"/>
          <w:lang w:val="de-DE"/>
        </w:rPr>
        <w:t xml:space="preserve"> </w:t>
      </w:r>
      <w:r w:rsidR="006820C9" w:rsidRPr="00E164E8">
        <w:rPr>
          <w:rFonts w:cs="Arial"/>
          <w:lang w:val="de-DE"/>
        </w:rPr>
        <w:t>2072 5395</w:t>
      </w:r>
      <w:r w:rsidR="00E92D52" w:rsidRPr="00E164E8">
        <w:rPr>
          <w:rFonts w:cs="Arial"/>
          <w:lang w:val="de-DE"/>
        </w:rPr>
        <w:t>.</w:t>
      </w:r>
    </w:p>
    <w:p w14:paraId="02B23F76" w14:textId="50AC5C22" w:rsidR="00AD286B" w:rsidRPr="00E164E8" w:rsidRDefault="00AD286B" w:rsidP="00AD286B">
      <w:pPr>
        <w:spacing w:line="240" w:lineRule="auto"/>
        <w:jc w:val="both"/>
        <w:rPr>
          <w:rFonts w:cs="Arial"/>
          <w:lang w:val="de-DE"/>
        </w:rPr>
      </w:pPr>
    </w:p>
    <w:p w14:paraId="7F57598B" w14:textId="5513177D" w:rsidR="00132728" w:rsidRPr="00E164E8" w:rsidRDefault="00132728" w:rsidP="00AD286B">
      <w:pPr>
        <w:spacing w:line="240" w:lineRule="auto"/>
        <w:jc w:val="both"/>
        <w:rPr>
          <w:rFonts w:cs="Arial"/>
          <w:lang w:val="de-DE"/>
        </w:rPr>
      </w:pPr>
    </w:p>
    <w:p w14:paraId="58790920" w14:textId="365FEDFD" w:rsidR="00132728" w:rsidRPr="00E164E8" w:rsidRDefault="00132728" w:rsidP="00AD286B">
      <w:pPr>
        <w:spacing w:line="240" w:lineRule="auto"/>
        <w:jc w:val="both"/>
        <w:rPr>
          <w:rFonts w:cs="Arial"/>
          <w:lang w:val="de-DE"/>
        </w:rPr>
      </w:pPr>
    </w:p>
    <w:p w14:paraId="1939C2D4" w14:textId="57F3F02B" w:rsidR="00132728" w:rsidRPr="00E164E8" w:rsidRDefault="00132728" w:rsidP="00AD286B">
      <w:pPr>
        <w:spacing w:line="240" w:lineRule="auto"/>
        <w:jc w:val="both"/>
        <w:rPr>
          <w:rFonts w:cs="Arial"/>
          <w:lang w:val="de-DE"/>
        </w:rPr>
      </w:pPr>
    </w:p>
    <w:p w14:paraId="44518174" w14:textId="05E02532" w:rsidR="00132728" w:rsidRPr="00E164E8" w:rsidRDefault="00132728" w:rsidP="00AD286B">
      <w:pPr>
        <w:spacing w:line="240" w:lineRule="auto"/>
        <w:jc w:val="both"/>
        <w:rPr>
          <w:rFonts w:cs="Arial"/>
          <w:lang w:val="de-DE"/>
        </w:rPr>
      </w:pPr>
    </w:p>
    <w:p w14:paraId="0F6A8125" w14:textId="77777777" w:rsidR="008F732E" w:rsidRDefault="008F732E" w:rsidP="00AD286B">
      <w:pPr>
        <w:spacing w:line="240" w:lineRule="auto"/>
        <w:jc w:val="both"/>
        <w:rPr>
          <w:rFonts w:cs="Arial"/>
          <w:b/>
          <w:bCs/>
          <w:szCs w:val="24"/>
          <w:lang w:val="de-DE"/>
        </w:rPr>
      </w:pPr>
    </w:p>
    <w:p w14:paraId="309AEB17" w14:textId="77777777" w:rsidR="00910A04" w:rsidRDefault="00910A04" w:rsidP="00AD286B">
      <w:pPr>
        <w:spacing w:line="240" w:lineRule="auto"/>
        <w:jc w:val="both"/>
        <w:rPr>
          <w:rFonts w:cs="Arial"/>
          <w:b/>
          <w:bCs/>
          <w:szCs w:val="24"/>
          <w:lang w:val="de-DE"/>
        </w:rPr>
      </w:pPr>
    </w:p>
    <w:p w14:paraId="38D115B1" w14:textId="77777777" w:rsidR="00910A04" w:rsidRDefault="00910A04" w:rsidP="00AD286B">
      <w:pPr>
        <w:spacing w:line="240" w:lineRule="auto"/>
        <w:jc w:val="both"/>
        <w:rPr>
          <w:rFonts w:cs="Arial"/>
          <w:b/>
          <w:bCs/>
          <w:szCs w:val="24"/>
          <w:lang w:val="de-DE"/>
        </w:rPr>
      </w:pPr>
    </w:p>
    <w:p w14:paraId="727608D4" w14:textId="77777777" w:rsidR="00910A04" w:rsidRDefault="00910A04" w:rsidP="00AD286B">
      <w:pPr>
        <w:spacing w:line="240" w:lineRule="auto"/>
        <w:jc w:val="both"/>
        <w:rPr>
          <w:rFonts w:cs="Arial"/>
          <w:b/>
          <w:bCs/>
          <w:szCs w:val="24"/>
          <w:lang w:val="de-DE"/>
        </w:rPr>
      </w:pPr>
    </w:p>
    <w:p w14:paraId="17485068" w14:textId="77777777" w:rsidR="00910A04" w:rsidRDefault="00910A04" w:rsidP="00AD286B">
      <w:pPr>
        <w:spacing w:line="240" w:lineRule="auto"/>
        <w:jc w:val="both"/>
        <w:rPr>
          <w:rFonts w:cs="Arial"/>
          <w:b/>
          <w:bCs/>
          <w:szCs w:val="24"/>
          <w:lang w:val="de-DE"/>
        </w:rPr>
      </w:pPr>
    </w:p>
    <w:p w14:paraId="01CDAD5E" w14:textId="77777777" w:rsidR="00910A04" w:rsidRDefault="00910A04" w:rsidP="00AD286B">
      <w:pPr>
        <w:spacing w:line="240" w:lineRule="auto"/>
        <w:jc w:val="both"/>
        <w:rPr>
          <w:rFonts w:cs="Arial"/>
          <w:b/>
          <w:bCs/>
          <w:szCs w:val="24"/>
          <w:lang w:val="de-DE"/>
        </w:rPr>
      </w:pPr>
    </w:p>
    <w:p w14:paraId="4552F5A2" w14:textId="77777777" w:rsidR="00910A04" w:rsidRDefault="00910A04" w:rsidP="00AD286B">
      <w:pPr>
        <w:spacing w:line="240" w:lineRule="auto"/>
        <w:jc w:val="both"/>
        <w:rPr>
          <w:rFonts w:cs="Arial"/>
          <w:b/>
          <w:bCs/>
          <w:szCs w:val="24"/>
          <w:lang w:val="de-DE"/>
        </w:rPr>
      </w:pPr>
    </w:p>
    <w:p w14:paraId="73530A5D" w14:textId="77777777" w:rsidR="00910A04" w:rsidRDefault="00910A04" w:rsidP="00AD286B">
      <w:pPr>
        <w:spacing w:line="240" w:lineRule="auto"/>
        <w:jc w:val="both"/>
        <w:rPr>
          <w:rFonts w:cs="Arial"/>
          <w:b/>
          <w:bCs/>
          <w:szCs w:val="24"/>
          <w:lang w:val="de-DE"/>
        </w:rPr>
      </w:pPr>
    </w:p>
    <w:p w14:paraId="4512DCC2" w14:textId="77777777" w:rsidR="00910A04" w:rsidRDefault="00910A04" w:rsidP="00AD286B">
      <w:pPr>
        <w:spacing w:line="240" w:lineRule="auto"/>
        <w:jc w:val="both"/>
        <w:rPr>
          <w:rFonts w:cs="Arial"/>
          <w:b/>
          <w:bCs/>
          <w:szCs w:val="24"/>
          <w:lang w:val="de-DE"/>
        </w:rPr>
      </w:pPr>
    </w:p>
    <w:p w14:paraId="003CFA17" w14:textId="77777777" w:rsidR="00910A04" w:rsidRDefault="00910A04" w:rsidP="00AD286B">
      <w:pPr>
        <w:spacing w:line="240" w:lineRule="auto"/>
        <w:jc w:val="both"/>
        <w:rPr>
          <w:rFonts w:cs="Arial"/>
          <w:b/>
          <w:bCs/>
          <w:szCs w:val="24"/>
          <w:lang w:val="de-DE"/>
        </w:rPr>
      </w:pPr>
    </w:p>
    <w:p w14:paraId="6B888592" w14:textId="7FABE354" w:rsidR="00132728" w:rsidRPr="00E164E8" w:rsidRDefault="00132728" w:rsidP="00AD286B">
      <w:pPr>
        <w:spacing w:line="240" w:lineRule="auto"/>
        <w:jc w:val="both"/>
        <w:rPr>
          <w:rFonts w:cs="Arial"/>
          <w:b/>
          <w:bCs/>
          <w:szCs w:val="24"/>
          <w:lang w:val="de-DE"/>
        </w:rPr>
      </w:pPr>
      <w:proofErr w:type="spellStart"/>
      <w:r w:rsidRPr="00E164E8">
        <w:rPr>
          <w:rFonts w:cs="Arial"/>
          <w:b/>
          <w:bCs/>
          <w:szCs w:val="24"/>
          <w:lang w:val="de-DE"/>
        </w:rPr>
        <w:t>Bilag</w:t>
      </w:r>
      <w:proofErr w:type="spellEnd"/>
      <w:r w:rsidRPr="00E164E8">
        <w:rPr>
          <w:rFonts w:cs="Arial"/>
          <w:b/>
          <w:bCs/>
          <w:szCs w:val="24"/>
          <w:lang w:val="de-DE"/>
        </w:rPr>
        <w:t xml:space="preserve"> 1</w:t>
      </w:r>
    </w:p>
    <w:p w14:paraId="65C06710" w14:textId="213EAD6D" w:rsidR="00132728" w:rsidRPr="00E164E8" w:rsidRDefault="00132728" w:rsidP="00AD286B">
      <w:pPr>
        <w:spacing w:line="240" w:lineRule="auto"/>
        <w:jc w:val="both"/>
        <w:rPr>
          <w:rFonts w:cs="Arial"/>
          <w:b/>
          <w:bCs/>
          <w:szCs w:val="24"/>
          <w:lang w:val="de-DE"/>
        </w:rPr>
      </w:pPr>
    </w:p>
    <w:p w14:paraId="7C8FF58D" w14:textId="079CF7C8" w:rsidR="00132728" w:rsidRDefault="00132728" w:rsidP="00AD286B">
      <w:pPr>
        <w:spacing w:line="240" w:lineRule="auto"/>
        <w:jc w:val="both"/>
        <w:rPr>
          <w:rFonts w:cs="Arial"/>
          <w:b/>
          <w:bCs/>
        </w:rPr>
      </w:pPr>
      <w:r>
        <w:rPr>
          <w:rFonts w:cs="Arial"/>
          <w:b/>
          <w:bCs/>
        </w:rPr>
        <w:t>Definition af budgetposter</w:t>
      </w:r>
    </w:p>
    <w:p w14:paraId="2BDA6DA7" w14:textId="75AD69C5" w:rsidR="00132728" w:rsidRDefault="00132728" w:rsidP="00AD286B">
      <w:pPr>
        <w:spacing w:line="240" w:lineRule="auto"/>
        <w:jc w:val="both"/>
        <w:rPr>
          <w:rFonts w:cs="Arial"/>
          <w:b/>
          <w:bCs/>
        </w:rPr>
      </w:pPr>
    </w:p>
    <w:p w14:paraId="1F28B3FE" w14:textId="77777777" w:rsidR="00132728" w:rsidRPr="00132728" w:rsidRDefault="00132728" w:rsidP="00132728">
      <w:pPr>
        <w:spacing w:line="240" w:lineRule="auto"/>
        <w:rPr>
          <w:rFonts w:cs="Arial"/>
          <w:u w:val="single"/>
        </w:rPr>
      </w:pPr>
      <w:r w:rsidRPr="00132728">
        <w:rPr>
          <w:rFonts w:cs="Arial"/>
          <w:u w:val="single"/>
        </w:rPr>
        <w:t xml:space="preserve">Udgifter til intern løn </w:t>
      </w:r>
    </w:p>
    <w:p w14:paraId="778DE9B1" w14:textId="77777777" w:rsidR="00132728" w:rsidRPr="00132728" w:rsidRDefault="00132728" w:rsidP="00132728">
      <w:pPr>
        <w:spacing w:line="240" w:lineRule="auto"/>
        <w:rPr>
          <w:rFonts w:cs="Arial"/>
        </w:rPr>
      </w:pPr>
      <w:r w:rsidRPr="00132728">
        <w:rPr>
          <w:rFonts w:cs="Arial"/>
        </w:rPr>
        <w:t xml:space="preserve">Under Intern løn kan der medtages omkostninger til medarbejdere, som er ansat af ansøger. </w:t>
      </w:r>
    </w:p>
    <w:p w14:paraId="1A4B2403" w14:textId="77777777" w:rsidR="00132728" w:rsidRPr="00132728" w:rsidRDefault="00132728" w:rsidP="00132728">
      <w:pPr>
        <w:spacing w:line="240" w:lineRule="auto"/>
        <w:rPr>
          <w:rFonts w:cs="Arial"/>
        </w:rPr>
      </w:pPr>
    </w:p>
    <w:p w14:paraId="4FB1528B" w14:textId="77777777" w:rsidR="00132728" w:rsidRPr="00132728" w:rsidRDefault="00132728" w:rsidP="00132728">
      <w:pPr>
        <w:spacing w:line="240" w:lineRule="auto"/>
        <w:rPr>
          <w:rFonts w:cs="Arial"/>
        </w:rPr>
      </w:pPr>
      <w:r w:rsidRPr="00132728">
        <w:rPr>
          <w:rFonts w:cs="Arial"/>
        </w:rPr>
        <w:t>Medtagne lønudgifter kan ikke overstige de faktisk udbetalte lønudgifter inklusiv sociale bidrag.</w:t>
      </w:r>
    </w:p>
    <w:p w14:paraId="60B874F6" w14:textId="77777777" w:rsidR="00132728" w:rsidRPr="00132728" w:rsidRDefault="00132728" w:rsidP="00132728">
      <w:pPr>
        <w:spacing w:line="240" w:lineRule="auto"/>
        <w:rPr>
          <w:rFonts w:cs="Arial"/>
        </w:rPr>
      </w:pPr>
    </w:p>
    <w:p w14:paraId="1F6BF2BC" w14:textId="77777777" w:rsidR="00132728" w:rsidRPr="00132728" w:rsidRDefault="00132728" w:rsidP="00132728">
      <w:pPr>
        <w:spacing w:line="240" w:lineRule="auto"/>
        <w:rPr>
          <w:rFonts w:cs="Arial"/>
          <w:u w:val="single"/>
        </w:rPr>
      </w:pPr>
      <w:r w:rsidRPr="00132728">
        <w:rPr>
          <w:rFonts w:cs="Arial"/>
          <w:u w:val="single"/>
        </w:rPr>
        <w:t xml:space="preserve">Udgifter til ekstern bistand </w:t>
      </w:r>
    </w:p>
    <w:p w14:paraId="0B4BE952" w14:textId="77777777" w:rsidR="00132728" w:rsidRPr="00132728" w:rsidRDefault="00132728" w:rsidP="00132728">
      <w:pPr>
        <w:spacing w:line="240" w:lineRule="auto"/>
        <w:rPr>
          <w:rFonts w:cs="Arial"/>
        </w:rPr>
      </w:pPr>
      <w:r w:rsidRPr="00132728">
        <w:rPr>
          <w:rFonts w:cs="Arial"/>
        </w:rPr>
        <w:t xml:space="preserve">Der kan søges om tilskud til ekstern bistand, fx analyser og konsulentbistand. Det skal i så fald oplyses i ansøgningen, hvilken eller hvilke typer ekstern bistand, der gøres brug af. Det skal anføres, hvor mange udgifter der er budgetteret med til hver type ekstern bistand. </w:t>
      </w:r>
    </w:p>
    <w:p w14:paraId="7A42AC27" w14:textId="77777777" w:rsidR="00132728" w:rsidRPr="00132728" w:rsidRDefault="00132728" w:rsidP="00132728">
      <w:pPr>
        <w:spacing w:line="240" w:lineRule="auto"/>
        <w:rPr>
          <w:rFonts w:cs="Arial"/>
        </w:rPr>
      </w:pPr>
    </w:p>
    <w:p w14:paraId="6AD34B4D" w14:textId="77777777" w:rsidR="00132728" w:rsidRPr="00132728" w:rsidRDefault="00132728" w:rsidP="00132728">
      <w:pPr>
        <w:spacing w:line="240" w:lineRule="auto"/>
        <w:rPr>
          <w:rFonts w:cs="Arial"/>
        </w:rPr>
      </w:pPr>
      <w:r w:rsidRPr="00132728">
        <w:rPr>
          <w:rFonts w:cs="Arial"/>
        </w:rPr>
        <w:t>Vær opmærksom på, om der foreligger intern fakturering. Hvis ansøger budgetterer med udgifter fra en enhed, der har sammenfaldende interesser med ansøger i form af indbyrdes ejerforhold, familiemæssige relationer, bestemmende indflydelse eller en fælles tilknytning til samme større organisatoriske enhed, skal det være kostprisen, der budgetteres med.</w:t>
      </w:r>
    </w:p>
    <w:p w14:paraId="46FCC1FB" w14:textId="77777777" w:rsidR="00132728" w:rsidRPr="00132728" w:rsidRDefault="00132728" w:rsidP="00132728">
      <w:pPr>
        <w:spacing w:line="240" w:lineRule="auto"/>
        <w:rPr>
          <w:rFonts w:cs="Arial"/>
        </w:rPr>
      </w:pPr>
    </w:p>
    <w:p w14:paraId="69AAA182" w14:textId="77777777" w:rsidR="00132728" w:rsidRPr="00132728" w:rsidRDefault="00132728" w:rsidP="00132728">
      <w:pPr>
        <w:spacing w:line="240" w:lineRule="auto"/>
        <w:rPr>
          <w:rFonts w:cs="Arial"/>
          <w:u w:val="single"/>
        </w:rPr>
      </w:pPr>
      <w:r w:rsidRPr="00132728">
        <w:rPr>
          <w:rFonts w:cs="Arial"/>
          <w:u w:val="single"/>
        </w:rPr>
        <w:t xml:space="preserve">Udgifter til udstyr </w:t>
      </w:r>
    </w:p>
    <w:p w14:paraId="5202E492" w14:textId="77777777" w:rsidR="00132728" w:rsidRPr="00132728" w:rsidRDefault="00132728" w:rsidP="00132728">
      <w:pPr>
        <w:spacing w:line="240" w:lineRule="auto"/>
        <w:rPr>
          <w:rFonts w:cs="Arial"/>
        </w:rPr>
      </w:pPr>
      <w:r w:rsidRPr="00132728">
        <w:rPr>
          <w:rFonts w:cs="Arial"/>
        </w:rPr>
        <w:t>Hvis der er behov for indkøb af projektrelevant udstyr, skal der redegøres herfor.</w:t>
      </w:r>
    </w:p>
    <w:p w14:paraId="5407A7E7" w14:textId="77777777" w:rsidR="00132728" w:rsidRPr="00132728" w:rsidRDefault="00132728" w:rsidP="00132728">
      <w:pPr>
        <w:spacing w:line="240" w:lineRule="auto"/>
        <w:rPr>
          <w:rFonts w:cs="Arial"/>
        </w:rPr>
      </w:pPr>
    </w:p>
    <w:p w14:paraId="44C13437" w14:textId="77777777" w:rsidR="00132728" w:rsidRPr="00132728" w:rsidRDefault="00132728" w:rsidP="00132728">
      <w:pPr>
        <w:spacing w:line="240" w:lineRule="auto"/>
        <w:rPr>
          <w:rFonts w:cs="Arial"/>
        </w:rPr>
      </w:pPr>
      <w:r w:rsidRPr="00132728">
        <w:rPr>
          <w:rFonts w:cs="Arial"/>
        </w:rPr>
        <w:t xml:space="preserve">Udgifter til udstyr er støtteberettigede i det omfang, hvor de afholdes til projektet og i den periode, de anvendes til det støttede projekt. Det er dermed kun afskrivningsudgifter under projektets varighed beregnet på grundlag af alment anerkendt regnskabspraksis, som er støtteberettigede. Projektperioden kan maksimalt være 1. januar – 31. december i det pågældende år, som et tilsagn er givet for. Udstyr under 50.000 kr. kan </w:t>
      </w:r>
      <w:proofErr w:type="spellStart"/>
      <w:r w:rsidRPr="00132728">
        <w:rPr>
          <w:rFonts w:cs="Arial"/>
        </w:rPr>
        <w:t>straksafskrives</w:t>
      </w:r>
      <w:proofErr w:type="spellEnd"/>
      <w:r w:rsidRPr="00132728">
        <w:rPr>
          <w:rFonts w:cs="Arial"/>
        </w:rPr>
        <w:t>.</w:t>
      </w:r>
    </w:p>
    <w:p w14:paraId="42FD0004" w14:textId="77777777" w:rsidR="00132728" w:rsidRPr="00132728" w:rsidRDefault="00132728" w:rsidP="00132728">
      <w:pPr>
        <w:spacing w:line="240" w:lineRule="auto"/>
        <w:rPr>
          <w:rFonts w:cs="Arial"/>
        </w:rPr>
      </w:pPr>
    </w:p>
    <w:p w14:paraId="7EF671B7" w14:textId="77777777" w:rsidR="00132728" w:rsidRPr="00132728" w:rsidRDefault="00132728" w:rsidP="00132728">
      <w:pPr>
        <w:spacing w:line="240" w:lineRule="auto"/>
        <w:rPr>
          <w:rFonts w:cs="Arial"/>
        </w:rPr>
      </w:pPr>
      <w:r w:rsidRPr="00132728">
        <w:rPr>
          <w:rFonts w:cs="Arial"/>
        </w:rPr>
        <w:t xml:space="preserve">Er der tale om leje af udstyr, skal udgiften medtages under øvrige projektudgifter, og anføres som leje af det pågældende udstyr. </w:t>
      </w:r>
    </w:p>
    <w:p w14:paraId="4F7578A2" w14:textId="77777777" w:rsidR="00132728" w:rsidRPr="00132728" w:rsidRDefault="00132728" w:rsidP="00132728">
      <w:pPr>
        <w:spacing w:line="240" w:lineRule="auto"/>
        <w:rPr>
          <w:rFonts w:cs="Arial"/>
        </w:rPr>
      </w:pPr>
    </w:p>
    <w:p w14:paraId="68A1C221" w14:textId="77777777" w:rsidR="00132728" w:rsidRPr="00132728" w:rsidRDefault="00132728" w:rsidP="00132728">
      <w:pPr>
        <w:spacing w:line="240" w:lineRule="auto"/>
        <w:rPr>
          <w:rFonts w:cs="Arial"/>
          <w:u w:val="single"/>
        </w:rPr>
      </w:pPr>
      <w:r w:rsidRPr="00132728">
        <w:rPr>
          <w:rFonts w:cs="Arial"/>
          <w:u w:val="single"/>
        </w:rPr>
        <w:t xml:space="preserve">Øvrige projektudgifter </w:t>
      </w:r>
    </w:p>
    <w:p w14:paraId="20A15FAE" w14:textId="77777777" w:rsidR="00132728" w:rsidRPr="00132728" w:rsidRDefault="00132728" w:rsidP="00132728">
      <w:pPr>
        <w:spacing w:line="240" w:lineRule="auto"/>
        <w:rPr>
          <w:rFonts w:cs="Arial"/>
        </w:rPr>
      </w:pPr>
      <w:r w:rsidRPr="00132728">
        <w:rPr>
          <w:rFonts w:cs="Arial"/>
        </w:rPr>
        <w:t xml:space="preserve">Øvrige projektudgifter, som er nødvendige for projektets gennemførelse, skal specificeres i ansøgningen. </w:t>
      </w:r>
    </w:p>
    <w:p w14:paraId="69E05B11" w14:textId="77777777" w:rsidR="00132728" w:rsidRPr="00132728" w:rsidRDefault="00132728" w:rsidP="00132728">
      <w:pPr>
        <w:spacing w:line="240" w:lineRule="auto"/>
        <w:rPr>
          <w:rFonts w:cs="Arial"/>
        </w:rPr>
      </w:pPr>
    </w:p>
    <w:p w14:paraId="5F12989B" w14:textId="77777777" w:rsidR="00132728" w:rsidRPr="00132728" w:rsidRDefault="00132728" w:rsidP="00132728">
      <w:pPr>
        <w:spacing w:line="240" w:lineRule="auto"/>
        <w:rPr>
          <w:rFonts w:cs="Arial"/>
        </w:rPr>
      </w:pPr>
      <w:r w:rsidRPr="00132728">
        <w:rPr>
          <w:rFonts w:cs="Arial"/>
        </w:rPr>
        <w:t xml:space="preserve">Øvrige udgifter kan for eksempel være: </w:t>
      </w:r>
    </w:p>
    <w:p w14:paraId="67754EB1" w14:textId="0302AA26" w:rsidR="00132728" w:rsidRPr="00132728" w:rsidRDefault="00132728" w:rsidP="00132728">
      <w:pPr>
        <w:pStyle w:val="Listeafsnit"/>
        <w:numPr>
          <w:ilvl w:val="0"/>
          <w:numId w:val="36"/>
        </w:numPr>
        <w:spacing w:line="240" w:lineRule="auto"/>
        <w:rPr>
          <w:rFonts w:cs="Arial"/>
        </w:rPr>
      </w:pPr>
      <w:r w:rsidRPr="00132728">
        <w:rPr>
          <w:rFonts w:cs="Arial"/>
        </w:rPr>
        <w:t xml:space="preserve">Materialer som anvendes i projektet, og som ikke kan genbruges efter projektet. </w:t>
      </w:r>
    </w:p>
    <w:p w14:paraId="1A58DB15" w14:textId="77777777" w:rsidR="00132728" w:rsidRPr="00132728" w:rsidRDefault="00132728" w:rsidP="00132728">
      <w:pPr>
        <w:pStyle w:val="Listeafsnit"/>
        <w:numPr>
          <w:ilvl w:val="0"/>
          <w:numId w:val="36"/>
        </w:numPr>
        <w:spacing w:line="240" w:lineRule="auto"/>
        <w:rPr>
          <w:rFonts w:cs="Arial"/>
        </w:rPr>
      </w:pPr>
      <w:r w:rsidRPr="00132728">
        <w:rPr>
          <w:rFonts w:cs="Arial"/>
        </w:rPr>
        <w:t xml:space="preserve">Afholdelse af møder såsom lokaleleje, forplejning o.l. </w:t>
      </w:r>
    </w:p>
    <w:p w14:paraId="5DD974FE" w14:textId="77777777" w:rsidR="00132728" w:rsidRPr="00132728" w:rsidRDefault="00132728" w:rsidP="00132728">
      <w:pPr>
        <w:pStyle w:val="Listeafsnit"/>
        <w:numPr>
          <w:ilvl w:val="0"/>
          <w:numId w:val="36"/>
        </w:numPr>
        <w:spacing w:line="240" w:lineRule="auto"/>
        <w:rPr>
          <w:rFonts w:cs="Arial"/>
        </w:rPr>
      </w:pPr>
      <w:r w:rsidRPr="00132728">
        <w:rPr>
          <w:rFonts w:cs="Arial"/>
        </w:rPr>
        <w:t xml:space="preserve">Medarbejderes rejseudgifter. Budgetteres der med udgifter til studieture, skal det anføres, hvor mange medarbejdere, der forventes at deltage. Kørsel i egen bil skal ske efter statens laveste takster. </w:t>
      </w:r>
    </w:p>
    <w:p w14:paraId="7A6A0F3C" w14:textId="77777777" w:rsidR="00132728" w:rsidRPr="00132728" w:rsidRDefault="00132728" w:rsidP="00132728">
      <w:pPr>
        <w:pStyle w:val="Listeafsnit"/>
        <w:numPr>
          <w:ilvl w:val="0"/>
          <w:numId w:val="36"/>
        </w:numPr>
        <w:spacing w:line="240" w:lineRule="auto"/>
        <w:rPr>
          <w:rFonts w:cs="Arial"/>
        </w:rPr>
      </w:pPr>
      <w:r w:rsidRPr="00132728">
        <w:rPr>
          <w:rFonts w:cs="Arial"/>
        </w:rPr>
        <w:t xml:space="preserve">Medarbejderes deltagelse i konferencer o.l. som har betydning for at gennemføre de planlagte aktiviteter i projektet, herunder deltagergebyr, rejseomkostninger, overnatning o.l. </w:t>
      </w:r>
    </w:p>
    <w:p w14:paraId="51D75E44" w14:textId="77777777" w:rsidR="00132728" w:rsidRPr="00132728" w:rsidRDefault="00132728" w:rsidP="00132728">
      <w:pPr>
        <w:pStyle w:val="Listeafsnit"/>
        <w:numPr>
          <w:ilvl w:val="0"/>
          <w:numId w:val="36"/>
        </w:numPr>
        <w:spacing w:line="240" w:lineRule="auto"/>
        <w:rPr>
          <w:rFonts w:cs="Arial"/>
        </w:rPr>
      </w:pPr>
      <w:r w:rsidRPr="00132728">
        <w:rPr>
          <w:rFonts w:cs="Arial"/>
        </w:rPr>
        <w:t>Revisionsudgifter.</w:t>
      </w:r>
    </w:p>
    <w:p w14:paraId="4E483F14" w14:textId="77777777" w:rsidR="00132728" w:rsidRPr="00132728" w:rsidRDefault="00132728" w:rsidP="00132728">
      <w:pPr>
        <w:spacing w:line="240" w:lineRule="auto"/>
        <w:rPr>
          <w:rFonts w:cs="Arial"/>
        </w:rPr>
      </w:pPr>
    </w:p>
    <w:p w14:paraId="44A8BD14" w14:textId="77777777" w:rsidR="00132728" w:rsidRPr="00132728" w:rsidRDefault="00132728" w:rsidP="00132728">
      <w:pPr>
        <w:spacing w:line="240" w:lineRule="auto"/>
        <w:rPr>
          <w:rFonts w:cs="Arial"/>
          <w:u w:val="single"/>
        </w:rPr>
      </w:pPr>
      <w:r w:rsidRPr="00132728">
        <w:rPr>
          <w:rFonts w:cs="Arial"/>
          <w:u w:val="single"/>
        </w:rPr>
        <w:t>Indtægter i projektperioden</w:t>
      </w:r>
    </w:p>
    <w:p w14:paraId="186A87CD" w14:textId="77777777" w:rsidR="00132728" w:rsidRPr="00132728" w:rsidRDefault="00132728" w:rsidP="00132728">
      <w:pPr>
        <w:spacing w:line="240" w:lineRule="auto"/>
        <w:rPr>
          <w:rFonts w:cs="Arial"/>
        </w:rPr>
      </w:pPr>
      <w:r w:rsidRPr="00132728">
        <w:rPr>
          <w:rFonts w:cs="Arial"/>
        </w:rPr>
        <w:t xml:space="preserve">Forventede indtægter, kreditnotaer og rabatter skal fratrækkes udgifterne. Indtægter kan fx være deltagerbetaling til et arrangement. </w:t>
      </w:r>
    </w:p>
    <w:p w14:paraId="49E88DA7" w14:textId="77777777" w:rsidR="00132728" w:rsidRPr="00132728" w:rsidRDefault="00132728" w:rsidP="00132728">
      <w:pPr>
        <w:spacing w:line="240" w:lineRule="auto"/>
        <w:rPr>
          <w:rFonts w:cs="Arial"/>
        </w:rPr>
      </w:pPr>
    </w:p>
    <w:p w14:paraId="798F12C3" w14:textId="77777777" w:rsidR="00132728" w:rsidRPr="00132728" w:rsidRDefault="00132728" w:rsidP="00132728">
      <w:pPr>
        <w:spacing w:line="240" w:lineRule="auto"/>
        <w:rPr>
          <w:rFonts w:cs="Arial"/>
        </w:rPr>
      </w:pPr>
      <w:r w:rsidRPr="00132728">
        <w:rPr>
          <w:rFonts w:cs="Arial"/>
        </w:rPr>
        <w:t>Hvis der i løbet af projektperioden opnås indtægter, som ikke indgik i budgettet, medtages indtægterne i projektregnskabet, hvorved det samlede tilskudsgrundlag reduceres.</w:t>
      </w:r>
    </w:p>
    <w:p w14:paraId="00CFAD8B" w14:textId="77777777" w:rsidR="00132728" w:rsidRPr="00132728" w:rsidRDefault="00132728" w:rsidP="00132728">
      <w:pPr>
        <w:spacing w:line="240" w:lineRule="auto"/>
        <w:rPr>
          <w:rFonts w:cs="Arial"/>
        </w:rPr>
      </w:pPr>
    </w:p>
    <w:p w14:paraId="3A4153C9" w14:textId="77777777" w:rsidR="00132728" w:rsidRPr="00132728" w:rsidRDefault="00132728" w:rsidP="00132728">
      <w:pPr>
        <w:spacing w:line="240" w:lineRule="auto"/>
        <w:rPr>
          <w:rFonts w:cs="Arial"/>
          <w:u w:val="single"/>
        </w:rPr>
      </w:pPr>
      <w:r w:rsidRPr="00132728">
        <w:rPr>
          <w:rFonts w:cs="Arial"/>
          <w:u w:val="single"/>
        </w:rPr>
        <w:t xml:space="preserve">Administrative omkostninger / overhead som finansieres af projektet </w:t>
      </w:r>
    </w:p>
    <w:p w14:paraId="773818E3" w14:textId="77777777" w:rsidR="00132728" w:rsidRPr="00132728" w:rsidRDefault="00132728" w:rsidP="00132728">
      <w:pPr>
        <w:spacing w:line="240" w:lineRule="auto"/>
        <w:rPr>
          <w:rFonts w:cs="Arial"/>
        </w:rPr>
      </w:pPr>
      <w:r w:rsidRPr="00132728">
        <w:rPr>
          <w:rFonts w:cs="Arial"/>
        </w:rPr>
        <w:t xml:space="preserve">Dokumenterede administrative omkostninger / overhead kan dækkes af fonden. Der kan i beregningen af overhead alene medregnes udgifter, som udgør en integreret del af den tilskudsberettigede aktivitet. </w:t>
      </w:r>
    </w:p>
    <w:p w14:paraId="3E1FC416" w14:textId="77777777" w:rsidR="00132728" w:rsidRPr="00132728" w:rsidRDefault="00132728" w:rsidP="00132728">
      <w:pPr>
        <w:spacing w:line="240" w:lineRule="auto"/>
        <w:rPr>
          <w:rFonts w:cs="Arial"/>
        </w:rPr>
      </w:pPr>
      <w:r w:rsidRPr="00132728">
        <w:rPr>
          <w:rFonts w:cs="Arial"/>
        </w:rPr>
        <w:t>Omkostningerne, som indgår i beregningen af overhead, skal være afholdte og betalt ved regnskabsaflæggelsen.</w:t>
      </w:r>
    </w:p>
    <w:p w14:paraId="63B25123" w14:textId="77777777" w:rsidR="00132728" w:rsidRPr="00132728" w:rsidRDefault="00132728" w:rsidP="00132728">
      <w:pPr>
        <w:spacing w:line="240" w:lineRule="auto"/>
        <w:rPr>
          <w:rFonts w:cs="Arial"/>
        </w:rPr>
      </w:pPr>
    </w:p>
    <w:p w14:paraId="4ADFA10D" w14:textId="77777777" w:rsidR="00132728" w:rsidRPr="00132728" w:rsidRDefault="00132728" w:rsidP="00132728">
      <w:pPr>
        <w:spacing w:line="240" w:lineRule="auto"/>
        <w:rPr>
          <w:rFonts w:cs="Arial"/>
        </w:rPr>
      </w:pPr>
      <w:r w:rsidRPr="00132728">
        <w:rPr>
          <w:rFonts w:cs="Arial"/>
        </w:rPr>
        <w:t xml:space="preserve">Overhead er som udgangspunkt en forholdsmæssig andel af de udgifter, der er nødvendige for tilskudsmodtagers faglige aktiviteter, men som ikke kan henføres til specifikke aktiviteter eller forretningsområder. Det er typisk udgifter til el, vand, varme, kontorhold, husleje, bogholderi, regnskab, administration og lignende. </w:t>
      </w:r>
    </w:p>
    <w:p w14:paraId="00325ACD" w14:textId="77777777" w:rsidR="00132728" w:rsidRPr="00132728" w:rsidRDefault="00132728" w:rsidP="00132728">
      <w:pPr>
        <w:spacing w:line="240" w:lineRule="auto"/>
        <w:rPr>
          <w:rFonts w:cs="Arial"/>
        </w:rPr>
      </w:pPr>
    </w:p>
    <w:p w14:paraId="26D20D3E" w14:textId="3029D9BE" w:rsidR="00132728" w:rsidRDefault="00132728" w:rsidP="00132728">
      <w:pPr>
        <w:spacing w:line="240" w:lineRule="auto"/>
        <w:rPr>
          <w:rFonts w:cs="Arial"/>
        </w:rPr>
      </w:pPr>
      <w:r w:rsidRPr="00132728">
        <w:rPr>
          <w:rFonts w:cs="Arial"/>
        </w:rPr>
        <w:t>Der skal være et økonomisk rimeligt og sædvanligt forhold mellem projektets aktiviteter og det dertil knyttede overhead.</w:t>
      </w:r>
      <w:r w:rsidR="00340EBE">
        <w:rPr>
          <w:rFonts w:cs="Arial"/>
        </w:rPr>
        <w:t xml:space="preserve"> Tilskudsmodtager skal kunne dokumentere overheadomkostninger, herunder nøglen til fordeling af udgifterne. </w:t>
      </w:r>
    </w:p>
    <w:p w14:paraId="5093144E" w14:textId="357EDCB6" w:rsidR="00340EBE" w:rsidRDefault="00340EBE" w:rsidP="00132728">
      <w:pPr>
        <w:spacing w:line="240" w:lineRule="auto"/>
        <w:rPr>
          <w:rFonts w:cs="Arial"/>
        </w:rPr>
      </w:pPr>
    </w:p>
    <w:p w14:paraId="5EE60CEE" w14:textId="5700F57F" w:rsidR="00340EBE" w:rsidRPr="00132728" w:rsidRDefault="00340EBE" w:rsidP="00132728">
      <w:pPr>
        <w:spacing w:line="240" w:lineRule="auto"/>
        <w:rPr>
          <w:rFonts w:cs="Arial"/>
        </w:rPr>
      </w:pPr>
      <w:r>
        <w:rPr>
          <w:rFonts w:cs="Arial"/>
        </w:rPr>
        <w:t>I Mælkeafgiftsfondens bevillinger kan overheadomkostninger normalt højest udgøre 20 pct. af projektets støtteberettigede omkostninger.</w:t>
      </w:r>
    </w:p>
    <w:p w14:paraId="6352C1CA" w14:textId="77777777" w:rsidR="00132728" w:rsidRPr="00132728" w:rsidRDefault="00132728" w:rsidP="00132728">
      <w:pPr>
        <w:spacing w:line="240" w:lineRule="auto"/>
        <w:rPr>
          <w:rFonts w:cs="Arial"/>
        </w:rPr>
      </w:pPr>
    </w:p>
    <w:p w14:paraId="78E1486F" w14:textId="77777777" w:rsidR="00132728" w:rsidRPr="00132728" w:rsidRDefault="00132728" w:rsidP="00132728">
      <w:pPr>
        <w:spacing w:line="240" w:lineRule="auto"/>
        <w:rPr>
          <w:rFonts w:cs="Arial"/>
        </w:rPr>
      </w:pPr>
      <w:r w:rsidRPr="00132728">
        <w:rPr>
          <w:rFonts w:cs="Arial"/>
        </w:rPr>
        <w:t>Hvis der af tilskuddet søges om finansiering af overhead/administrative omkostninger som en del af ansøgers tilskudsberettigede aktiviteter, skal dette fremgå af budgetskemaet. Det skal i ansøgningen desuden oplyses, hvilke udgifter der er medtaget i beregningen af administrative omkostninger / overhead. Kravet gælder for alle typer af tilskudsmodtagere, dvs. også for statsinstitutioner og universiteter.</w:t>
      </w:r>
    </w:p>
    <w:p w14:paraId="75A4B34C" w14:textId="77777777" w:rsidR="00132728" w:rsidRPr="00132728" w:rsidRDefault="00132728" w:rsidP="00132728">
      <w:pPr>
        <w:spacing w:line="240" w:lineRule="auto"/>
        <w:rPr>
          <w:rFonts w:cs="Arial"/>
        </w:rPr>
      </w:pPr>
    </w:p>
    <w:p w14:paraId="4A7F56E1" w14:textId="77777777" w:rsidR="00132728" w:rsidRPr="00132728" w:rsidRDefault="00132728" w:rsidP="00132728">
      <w:pPr>
        <w:spacing w:line="240" w:lineRule="auto"/>
        <w:rPr>
          <w:rFonts w:cs="Arial"/>
        </w:rPr>
      </w:pPr>
      <w:r w:rsidRPr="00132728">
        <w:rPr>
          <w:rFonts w:cs="Arial"/>
        </w:rPr>
        <w:t xml:space="preserve">Overhead kan opgøres og medregnes på følgende to måder: </w:t>
      </w:r>
    </w:p>
    <w:p w14:paraId="1234E1B7" w14:textId="77777777" w:rsidR="00132728" w:rsidRPr="00132728" w:rsidRDefault="00132728" w:rsidP="00132728">
      <w:pPr>
        <w:pStyle w:val="Listeafsnit"/>
        <w:numPr>
          <w:ilvl w:val="0"/>
          <w:numId w:val="37"/>
        </w:numPr>
        <w:spacing w:line="240" w:lineRule="auto"/>
        <w:rPr>
          <w:rFonts w:cs="Arial"/>
        </w:rPr>
      </w:pPr>
      <w:r w:rsidRPr="00132728">
        <w:rPr>
          <w:rFonts w:cs="Arial"/>
        </w:rPr>
        <w:t>Model I: Administrative omkostninger/overhead er beregnet og fordelt i henhold til internt timeforbrug og lønudgifter på det enkelte projekt.</w:t>
      </w:r>
    </w:p>
    <w:p w14:paraId="11C3D325" w14:textId="77777777" w:rsidR="00132728" w:rsidRPr="00132728" w:rsidRDefault="00132728" w:rsidP="00132728">
      <w:pPr>
        <w:pStyle w:val="Listeafsnit"/>
        <w:numPr>
          <w:ilvl w:val="0"/>
          <w:numId w:val="37"/>
        </w:numPr>
        <w:spacing w:line="240" w:lineRule="auto"/>
        <w:rPr>
          <w:rFonts w:cs="Arial"/>
        </w:rPr>
      </w:pPr>
      <w:r w:rsidRPr="00132728">
        <w:rPr>
          <w:rFonts w:cs="Arial"/>
        </w:rPr>
        <w:t>Model II: Administrative omkostninger/overhead er beregnet som en procentandel af projektets tilskudsgrundlag.</w:t>
      </w:r>
    </w:p>
    <w:p w14:paraId="104D69FB" w14:textId="77777777" w:rsidR="00132728" w:rsidRPr="00132728" w:rsidRDefault="00132728" w:rsidP="00340EBE">
      <w:pPr>
        <w:pStyle w:val="Opstilling-punkttegn"/>
        <w:numPr>
          <w:ilvl w:val="0"/>
          <w:numId w:val="0"/>
        </w:numPr>
      </w:pPr>
    </w:p>
    <w:sectPr w:rsidR="00132728" w:rsidRPr="00132728" w:rsidSect="005E3D0E">
      <w:headerReference w:type="default" r:id="rId20"/>
      <w:footerReference w:type="default" r:id="rId21"/>
      <w:headerReference w:type="first" r:id="rId22"/>
      <w:footerReference w:type="first" r:id="rId23"/>
      <w:endnotePr>
        <w:numFmt w:val="decimal"/>
      </w:endnotePr>
      <w:pgSz w:w="11907" w:h="16840" w:code="9"/>
      <w:pgMar w:top="2279" w:right="1701" w:bottom="1418" w:left="1418" w:header="1077" w:footer="28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4E">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F1D8" w14:textId="77777777" w:rsidR="00B839DC" w:rsidRDefault="00B839DC">
      <w:r>
        <w:separator/>
      </w:r>
    </w:p>
  </w:endnote>
  <w:endnote w:type="continuationSeparator" w:id="0">
    <w:p w14:paraId="45B37678" w14:textId="77777777" w:rsidR="00B839DC" w:rsidRDefault="00B8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748405"/>
      <w:docPartObj>
        <w:docPartGallery w:val="Page Numbers (Bottom of Page)"/>
        <w:docPartUnique/>
      </w:docPartObj>
    </w:sdtPr>
    <w:sdtEndPr>
      <w:rPr>
        <w:rFonts w:cs="Arial"/>
        <w:sz w:val="20"/>
      </w:rPr>
    </w:sdtEndPr>
    <w:sdtContent>
      <w:p w14:paraId="18709A36" w14:textId="77777777" w:rsidR="00B839DC" w:rsidRPr="009649A8" w:rsidRDefault="00B839DC">
        <w:pPr>
          <w:pStyle w:val="Sidefod"/>
          <w:jc w:val="right"/>
          <w:rPr>
            <w:rFonts w:cs="Arial"/>
            <w:sz w:val="20"/>
          </w:rPr>
        </w:pPr>
        <w:r w:rsidRPr="009649A8">
          <w:rPr>
            <w:rFonts w:cs="Arial"/>
            <w:sz w:val="20"/>
          </w:rPr>
          <w:fldChar w:fldCharType="begin"/>
        </w:r>
        <w:r w:rsidRPr="009649A8">
          <w:rPr>
            <w:rFonts w:cs="Arial"/>
            <w:sz w:val="20"/>
          </w:rPr>
          <w:instrText>PAGE   \* MERGEFORMAT</w:instrText>
        </w:r>
        <w:r w:rsidRPr="009649A8">
          <w:rPr>
            <w:rFonts w:cs="Arial"/>
            <w:sz w:val="20"/>
          </w:rPr>
          <w:fldChar w:fldCharType="separate"/>
        </w:r>
        <w:r w:rsidR="007C439C">
          <w:rPr>
            <w:rFonts w:cs="Arial"/>
            <w:noProof/>
            <w:sz w:val="20"/>
          </w:rPr>
          <w:t>3</w:t>
        </w:r>
        <w:r w:rsidRPr="009649A8">
          <w:rPr>
            <w:rFonts w:cs="Arial"/>
            <w:sz w:val="20"/>
          </w:rPr>
          <w:fldChar w:fldCharType="end"/>
        </w:r>
      </w:p>
    </w:sdtContent>
  </w:sdt>
  <w:p w14:paraId="32D8C230" w14:textId="77777777" w:rsidR="00B839DC" w:rsidRDefault="00B839D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69DC" w14:textId="5C03D78C" w:rsidR="00B839DC" w:rsidRPr="009876C3" w:rsidRDefault="00B839DC" w:rsidP="00D539B4">
    <w:pPr>
      <w:pStyle w:val="Sidefod"/>
      <w:ind w:right="-144"/>
      <w:jc w:val="center"/>
      <w:rPr>
        <w:rFonts w:cs="Arial"/>
        <w:b/>
        <w:sz w:val="20"/>
      </w:rPr>
    </w:pPr>
    <w:r w:rsidRPr="009876C3">
      <w:rPr>
        <w:rFonts w:cs="Arial"/>
        <w:b/>
        <w:sz w:val="20"/>
      </w:rPr>
      <w:t>Mælkeafgiftsfonden</w:t>
    </w:r>
    <w:r w:rsidR="00E164E8">
      <w:rPr>
        <w:rFonts w:cs="Arial"/>
        <w:b/>
        <w:sz w:val="20"/>
      </w:rPr>
      <w:t>,</w:t>
    </w:r>
    <w:r w:rsidRPr="009876C3">
      <w:rPr>
        <w:rFonts w:cs="Arial"/>
        <w:b/>
        <w:sz w:val="20"/>
      </w:rPr>
      <w:t xml:space="preserve"> Agro Food Park 1</w:t>
    </w:r>
    <w:r>
      <w:rPr>
        <w:rFonts w:cs="Arial"/>
        <w:b/>
        <w:sz w:val="20"/>
      </w:rPr>
      <w:t>3</w:t>
    </w:r>
    <w:r w:rsidRPr="009876C3">
      <w:rPr>
        <w:rFonts w:cs="Arial"/>
        <w:b/>
        <w:sz w:val="20"/>
      </w:rPr>
      <w:t>, Skejby, 8200 Århus N</w:t>
    </w:r>
  </w:p>
  <w:p w14:paraId="3FAE2395" w14:textId="6478D69B" w:rsidR="00B839DC" w:rsidRPr="00A578D0" w:rsidRDefault="00B839DC" w:rsidP="00E164E8">
    <w:pPr>
      <w:pStyle w:val="Sidefod"/>
      <w:ind w:right="-144"/>
      <w:jc w:val="center"/>
      <w:rPr>
        <w:lang w:val="en-GB"/>
      </w:rPr>
    </w:pPr>
    <w:r w:rsidRPr="009876C3">
      <w:rPr>
        <w:rFonts w:cs="Arial"/>
        <w:b/>
        <w:sz w:val="20"/>
        <w:lang w:val="en-GB"/>
      </w:rPr>
      <w:t xml:space="preserve">www.mælkeafgiftsfonden.dk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6AF8" w14:textId="77777777" w:rsidR="00B839DC" w:rsidRDefault="00B839DC">
      <w:r>
        <w:separator/>
      </w:r>
    </w:p>
  </w:footnote>
  <w:footnote w:type="continuationSeparator" w:id="0">
    <w:p w14:paraId="764DC905" w14:textId="77777777" w:rsidR="00B839DC" w:rsidRDefault="00B8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5085" w14:textId="77777777" w:rsidR="00B839DC" w:rsidRPr="00E45F17" w:rsidRDefault="00B839DC">
    <w:pPr>
      <w:pStyle w:val="Sidehoved"/>
      <w:rPr>
        <w:rFonts w:cs="Arial"/>
        <w:b/>
        <w:sz w:val="24"/>
        <w:szCs w:val="24"/>
      </w:rPr>
    </w:pPr>
    <w:r w:rsidRPr="00E45F17">
      <w:rPr>
        <w:rFonts w:cs="Arial"/>
        <w:b/>
        <w:sz w:val="24"/>
        <w:szCs w:val="24"/>
      </w:rPr>
      <w:t>Mælkeafgiftsfonden</w:t>
    </w:r>
  </w:p>
  <w:p w14:paraId="0466E32D" w14:textId="77777777" w:rsidR="00B839DC" w:rsidRPr="0098048A" w:rsidRDefault="00B839DC" w:rsidP="005F0AD0">
    <w:pPr>
      <w:pStyle w:val="Template-Datoog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DD49" w14:textId="2341A451" w:rsidR="00B839DC" w:rsidRDefault="00B839DC" w:rsidP="007A027E">
    <w:pPr>
      <w:pStyle w:val="Template-DatoogRef"/>
      <w:tabs>
        <w:tab w:val="right" w:pos="9000"/>
      </w:tabs>
      <w:ind w:right="-572"/>
      <w:rPr>
        <w:sz w:val="16"/>
        <w:szCs w:val="16"/>
      </w:rPr>
    </w:pPr>
    <w:r>
      <w:rPr>
        <w:b/>
        <w:sz w:val="36"/>
        <w:szCs w:val="36"/>
      </w:rPr>
      <w:t>Mælkeafgiftsfonden</w:t>
    </w:r>
    <w:r>
      <w:rPr>
        <w:b/>
        <w:sz w:val="36"/>
        <w:szCs w:val="36"/>
      </w:rPr>
      <w:tab/>
    </w:r>
    <w:r w:rsidR="00D95616" w:rsidRPr="00D95616">
      <w:rPr>
        <w:b/>
        <w:sz w:val="20"/>
        <w:szCs w:val="20"/>
      </w:rPr>
      <w:t>maj 2</w:t>
    </w:r>
    <w:r w:rsidR="0056592B" w:rsidRPr="00D95616">
      <w:rPr>
        <w:b/>
        <w:sz w:val="20"/>
        <w:szCs w:val="20"/>
      </w:rPr>
      <w:t>02</w:t>
    </w:r>
    <w:r w:rsidR="008F732E">
      <w:rPr>
        <w:b/>
        <w:sz w:val="20"/>
        <w:szCs w:val="20"/>
      </w:rPr>
      <w:t>4</w:t>
    </w:r>
  </w:p>
  <w:p w14:paraId="0330FADC" w14:textId="77777777" w:rsidR="00B839DC" w:rsidRPr="007A027E" w:rsidRDefault="00B839DC" w:rsidP="007A027E">
    <w:pPr>
      <w:pStyle w:val="Template-DatoogRef"/>
      <w:tabs>
        <w:tab w:val="right" w:pos="9000"/>
      </w:tabs>
      <w:ind w:right="-572"/>
      <w:rPr>
        <w:b/>
        <w:sz w:val="20"/>
        <w:szCs w:val="20"/>
      </w:rPr>
    </w:pPr>
    <w:r>
      <w:rPr>
        <w:sz w:val="16"/>
        <w:szCs w:val="16"/>
      </w:rPr>
      <w:tab/>
    </w: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56BE1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D84BF6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4D246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581DC2"/>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051857"/>
    <w:multiLevelType w:val="hybridMultilevel"/>
    <w:tmpl w:val="CE4CB1C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4FE58DB"/>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E96122"/>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DFC354A"/>
    <w:multiLevelType w:val="hybridMultilevel"/>
    <w:tmpl w:val="4DCE2586"/>
    <w:lvl w:ilvl="0" w:tplc="B8E234EC">
      <w:start w:val="1"/>
      <w:numFmt w:val="bullet"/>
      <w:lvlText w:val=""/>
      <w:lvlJc w:val="left"/>
      <w:pPr>
        <w:ind w:left="360" w:hanging="360"/>
      </w:pPr>
      <w:rPr>
        <w:rFonts w:ascii="Symbol" w:hAnsi="Symbol" w:hint="default"/>
        <w:color w:val="auto"/>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40646C74"/>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2424B2"/>
    <w:multiLevelType w:val="hybridMultilevel"/>
    <w:tmpl w:val="41885D1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6B97104"/>
    <w:multiLevelType w:val="hybridMultilevel"/>
    <w:tmpl w:val="C0FC399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920177E"/>
    <w:multiLevelType w:val="hybridMultilevel"/>
    <w:tmpl w:val="FD10D226"/>
    <w:lvl w:ilvl="0" w:tplc="0406000F">
      <w:start w:val="1"/>
      <w:numFmt w:val="decimal"/>
      <w:lvlText w:val="%1."/>
      <w:lvlJc w:val="left"/>
      <w:pPr>
        <w:tabs>
          <w:tab w:val="num" w:pos="454"/>
        </w:tabs>
        <w:ind w:left="454" w:hanging="227"/>
      </w:pPr>
      <w:rPr>
        <w:rFonts w:hint="default"/>
      </w:rPr>
    </w:lvl>
    <w:lvl w:ilvl="1" w:tplc="04060003" w:tentative="1">
      <w:start w:val="1"/>
      <w:numFmt w:val="bullet"/>
      <w:lvlText w:val="o"/>
      <w:lvlJc w:val="left"/>
      <w:pPr>
        <w:tabs>
          <w:tab w:val="num" w:pos="1667"/>
        </w:tabs>
        <w:ind w:left="1667" w:hanging="360"/>
      </w:pPr>
      <w:rPr>
        <w:rFonts w:ascii="Courier New" w:hAnsi="Courier New" w:cs="Courier New" w:hint="default"/>
      </w:rPr>
    </w:lvl>
    <w:lvl w:ilvl="2" w:tplc="04060005" w:tentative="1">
      <w:start w:val="1"/>
      <w:numFmt w:val="bullet"/>
      <w:lvlText w:val=""/>
      <w:lvlJc w:val="left"/>
      <w:pPr>
        <w:tabs>
          <w:tab w:val="num" w:pos="2387"/>
        </w:tabs>
        <w:ind w:left="2387" w:hanging="360"/>
      </w:pPr>
      <w:rPr>
        <w:rFonts w:ascii="Wingdings" w:hAnsi="Wingdings" w:hint="default"/>
      </w:rPr>
    </w:lvl>
    <w:lvl w:ilvl="3" w:tplc="04060001" w:tentative="1">
      <w:start w:val="1"/>
      <w:numFmt w:val="bullet"/>
      <w:lvlText w:val=""/>
      <w:lvlJc w:val="left"/>
      <w:pPr>
        <w:tabs>
          <w:tab w:val="num" w:pos="3107"/>
        </w:tabs>
        <w:ind w:left="3107" w:hanging="360"/>
      </w:pPr>
      <w:rPr>
        <w:rFonts w:ascii="Symbol" w:hAnsi="Symbol" w:hint="default"/>
      </w:rPr>
    </w:lvl>
    <w:lvl w:ilvl="4" w:tplc="04060003" w:tentative="1">
      <w:start w:val="1"/>
      <w:numFmt w:val="bullet"/>
      <w:lvlText w:val="o"/>
      <w:lvlJc w:val="left"/>
      <w:pPr>
        <w:tabs>
          <w:tab w:val="num" w:pos="3827"/>
        </w:tabs>
        <w:ind w:left="3827" w:hanging="360"/>
      </w:pPr>
      <w:rPr>
        <w:rFonts w:ascii="Courier New" w:hAnsi="Courier New" w:cs="Courier New" w:hint="default"/>
      </w:rPr>
    </w:lvl>
    <w:lvl w:ilvl="5" w:tplc="04060005" w:tentative="1">
      <w:start w:val="1"/>
      <w:numFmt w:val="bullet"/>
      <w:lvlText w:val=""/>
      <w:lvlJc w:val="left"/>
      <w:pPr>
        <w:tabs>
          <w:tab w:val="num" w:pos="4547"/>
        </w:tabs>
        <w:ind w:left="4547" w:hanging="360"/>
      </w:pPr>
      <w:rPr>
        <w:rFonts w:ascii="Wingdings" w:hAnsi="Wingdings" w:hint="default"/>
      </w:rPr>
    </w:lvl>
    <w:lvl w:ilvl="6" w:tplc="04060001" w:tentative="1">
      <w:start w:val="1"/>
      <w:numFmt w:val="bullet"/>
      <w:lvlText w:val=""/>
      <w:lvlJc w:val="left"/>
      <w:pPr>
        <w:tabs>
          <w:tab w:val="num" w:pos="5267"/>
        </w:tabs>
        <w:ind w:left="5267" w:hanging="360"/>
      </w:pPr>
      <w:rPr>
        <w:rFonts w:ascii="Symbol" w:hAnsi="Symbol" w:hint="default"/>
      </w:rPr>
    </w:lvl>
    <w:lvl w:ilvl="7" w:tplc="04060003" w:tentative="1">
      <w:start w:val="1"/>
      <w:numFmt w:val="bullet"/>
      <w:lvlText w:val="o"/>
      <w:lvlJc w:val="left"/>
      <w:pPr>
        <w:tabs>
          <w:tab w:val="num" w:pos="5987"/>
        </w:tabs>
        <w:ind w:left="5987" w:hanging="360"/>
      </w:pPr>
      <w:rPr>
        <w:rFonts w:ascii="Courier New" w:hAnsi="Courier New" w:cs="Courier New" w:hint="default"/>
      </w:rPr>
    </w:lvl>
    <w:lvl w:ilvl="8" w:tplc="04060005"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53193B21"/>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A32166"/>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A13DAA"/>
    <w:multiLevelType w:val="hybridMultilevel"/>
    <w:tmpl w:val="E3F49940"/>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DF788E"/>
    <w:multiLevelType w:val="hybridMultilevel"/>
    <w:tmpl w:val="69205610"/>
    <w:lvl w:ilvl="0" w:tplc="0406000F">
      <w:start w:val="1"/>
      <w:numFmt w:val="decimal"/>
      <w:lvlText w:val="%1."/>
      <w:lvlJc w:val="left"/>
      <w:pPr>
        <w:tabs>
          <w:tab w:val="num" w:pos="454"/>
        </w:tabs>
        <w:ind w:left="454" w:hanging="227"/>
      </w:pPr>
      <w:rPr>
        <w:rFonts w:hint="default"/>
      </w:rPr>
    </w:lvl>
    <w:lvl w:ilvl="1" w:tplc="04060003" w:tentative="1">
      <w:start w:val="1"/>
      <w:numFmt w:val="bullet"/>
      <w:lvlText w:val="o"/>
      <w:lvlJc w:val="left"/>
      <w:pPr>
        <w:tabs>
          <w:tab w:val="num" w:pos="1667"/>
        </w:tabs>
        <w:ind w:left="1667" w:hanging="360"/>
      </w:pPr>
      <w:rPr>
        <w:rFonts w:ascii="Courier New" w:hAnsi="Courier New" w:cs="Courier New" w:hint="default"/>
      </w:rPr>
    </w:lvl>
    <w:lvl w:ilvl="2" w:tplc="04060005" w:tentative="1">
      <w:start w:val="1"/>
      <w:numFmt w:val="bullet"/>
      <w:lvlText w:val=""/>
      <w:lvlJc w:val="left"/>
      <w:pPr>
        <w:tabs>
          <w:tab w:val="num" w:pos="2387"/>
        </w:tabs>
        <w:ind w:left="2387" w:hanging="360"/>
      </w:pPr>
      <w:rPr>
        <w:rFonts w:ascii="Wingdings" w:hAnsi="Wingdings" w:hint="default"/>
      </w:rPr>
    </w:lvl>
    <w:lvl w:ilvl="3" w:tplc="04060001" w:tentative="1">
      <w:start w:val="1"/>
      <w:numFmt w:val="bullet"/>
      <w:lvlText w:val=""/>
      <w:lvlJc w:val="left"/>
      <w:pPr>
        <w:tabs>
          <w:tab w:val="num" w:pos="3107"/>
        </w:tabs>
        <w:ind w:left="3107" w:hanging="360"/>
      </w:pPr>
      <w:rPr>
        <w:rFonts w:ascii="Symbol" w:hAnsi="Symbol" w:hint="default"/>
      </w:rPr>
    </w:lvl>
    <w:lvl w:ilvl="4" w:tplc="04060003" w:tentative="1">
      <w:start w:val="1"/>
      <w:numFmt w:val="bullet"/>
      <w:lvlText w:val="o"/>
      <w:lvlJc w:val="left"/>
      <w:pPr>
        <w:tabs>
          <w:tab w:val="num" w:pos="3827"/>
        </w:tabs>
        <w:ind w:left="3827" w:hanging="360"/>
      </w:pPr>
      <w:rPr>
        <w:rFonts w:ascii="Courier New" w:hAnsi="Courier New" w:cs="Courier New" w:hint="default"/>
      </w:rPr>
    </w:lvl>
    <w:lvl w:ilvl="5" w:tplc="04060005" w:tentative="1">
      <w:start w:val="1"/>
      <w:numFmt w:val="bullet"/>
      <w:lvlText w:val=""/>
      <w:lvlJc w:val="left"/>
      <w:pPr>
        <w:tabs>
          <w:tab w:val="num" w:pos="4547"/>
        </w:tabs>
        <w:ind w:left="4547" w:hanging="360"/>
      </w:pPr>
      <w:rPr>
        <w:rFonts w:ascii="Wingdings" w:hAnsi="Wingdings" w:hint="default"/>
      </w:rPr>
    </w:lvl>
    <w:lvl w:ilvl="6" w:tplc="04060001" w:tentative="1">
      <w:start w:val="1"/>
      <w:numFmt w:val="bullet"/>
      <w:lvlText w:val=""/>
      <w:lvlJc w:val="left"/>
      <w:pPr>
        <w:tabs>
          <w:tab w:val="num" w:pos="5267"/>
        </w:tabs>
        <w:ind w:left="5267" w:hanging="360"/>
      </w:pPr>
      <w:rPr>
        <w:rFonts w:ascii="Symbol" w:hAnsi="Symbol" w:hint="default"/>
      </w:rPr>
    </w:lvl>
    <w:lvl w:ilvl="7" w:tplc="04060003" w:tentative="1">
      <w:start w:val="1"/>
      <w:numFmt w:val="bullet"/>
      <w:lvlText w:val="o"/>
      <w:lvlJc w:val="left"/>
      <w:pPr>
        <w:tabs>
          <w:tab w:val="num" w:pos="5987"/>
        </w:tabs>
        <w:ind w:left="5987" w:hanging="360"/>
      </w:pPr>
      <w:rPr>
        <w:rFonts w:ascii="Courier New" w:hAnsi="Courier New" w:cs="Courier New" w:hint="default"/>
      </w:rPr>
    </w:lvl>
    <w:lvl w:ilvl="8" w:tplc="04060005" w:tentative="1">
      <w:start w:val="1"/>
      <w:numFmt w:val="bullet"/>
      <w:lvlText w:val=""/>
      <w:lvlJc w:val="left"/>
      <w:pPr>
        <w:tabs>
          <w:tab w:val="num" w:pos="6707"/>
        </w:tabs>
        <w:ind w:left="6707" w:hanging="360"/>
      </w:pPr>
      <w:rPr>
        <w:rFonts w:ascii="Wingdings" w:hAnsi="Wingdings" w:hint="default"/>
      </w:rPr>
    </w:lvl>
  </w:abstractNum>
  <w:abstractNum w:abstractNumId="30" w15:restartNumberingAfterBreak="0">
    <w:nsid w:val="5A1F116B"/>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ABC15E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ACB3B03"/>
    <w:multiLevelType w:val="multilevel"/>
    <w:tmpl w:val="27DA1E96"/>
    <w:lvl w:ilvl="0">
      <w:start w:val="1"/>
      <w:numFmt w:val="bullet"/>
      <w:pStyle w:val="Normal-Punktliste"/>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abstractNum w:abstractNumId="33" w15:restartNumberingAfterBreak="0">
    <w:nsid w:val="6C942B6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34C7605"/>
    <w:multiLevelType w:val="multilevel"/>
    <w:tmpl w:val="2C226A52"/>
    <w:lvl w:ilvl="0">
      <w:start w:val="1"/>
      <w:numFmt w:val="decimal"/>
      <w:pStyle w:val="Normal-Nummer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6E86614"/>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C7721EF"/>
    <w:multiLevelType w:val="singleLevel"/>
    <w:tmpl w:val="04060001"/>
    <w:lvl w:ilvl="0">
      <w:start w:val="1"/>
      <w:numFmt w:val="bullet"/>
      <w:lvlText w:val=""/>
      <w:lvlJc w:val="left"/>
      <w:pPr>
        <w:tabs>
          <w:tab w:val="num" w:pos="720"/>
        </w:tabs>
        <w:ind w:left="720" w:hanging="360"/>
      </w:pPr>
      <w:rPr>
        <w:rFonts w:ascii="Symbol" w:hAnsi="Symbol" w:hint="default"/>
      </w:rPr>
    </w:lvl>
  </w:abstractNum>
  <w:num w:numId="1" w16cid:durableId="87779524">
    <w:abstractNumId w:val="24"/>
  </w:num>
  <w:num w:numId="2" w16cid:durableId="899947856">
    <w:abstractNumId w:val="14"/>
  </w:num>
  <w:num w:numId="3" w16cid:durableId="1184511857">
    <w:abstractNumId w:val="18"/>
  </w:num>
  <w:num w:numId="4" w16cid:durableId="752044969">
    <w:abstractNumId w:val="9"/>
  </w:num>
  <w:num w:numId="5" w16cid:durableId="534778958">
    <w:abstractNumId w:val="7"/>
  </w:num>
  <w:num w:numId="6" w16cid:durableId="922302543">
    <w:abstractNumId w:val="6"/>
  </w:num>
  <w:num w:numId="7" w16cid:durableId="1515807113">
    <w:abstractNumId w:val="5"/>
  </w:num>
  <w:num w:numId="8" w16cid:durableId="522212124">
    <w:abstractNumId w:val="4"/>
  </w:num>
  <w:num w:numId="9" w16cid:durableId="645819664">
    <w:abstractNumId w:val="8"/>
  </w:num>
  <w:num w:numId="10" w16cid:durableId="1794905005">
    <w:abstractNumId w:val="3"/>
  </w:num>
  <w:num w:numId="11" w16cid:durableId="186411444">
    <w:abstractNumId w:val="2"/>
  </w:num>
  <w:num w:numId="12" w16cid:durableId="662468718">
    <w:abstractNumId w:val="1"/>
  </w:num>
  <w:num w:numId="13" w16cid:durableId="1088112515">
    <w:abstractNumId w:val="0"/>
  </w:num>
  <w:num w:numId="14" w16cid:durableId="1848590243">
    <w:abstractNumId w:val="32"/>
  </w:num>
  <w:num w:numId="15" w16cid:durableId="354574252">
    <w:abstractNumId w:val="34"/>
  </w:num>
  <w:num w:numId="16" w16cid:durableId="351614159">
    <w:abstractNumId w:val="26"/>
  </w:num>
  <w:num w:numId="17" w16cid:durableId="1593468892">
    <w:abstractNumId w:val="13"/>
  </w:num>
  <w:num w:numId="18" w16cid:durableId="198474702">
    <w:abstractNumId w:val="15"/>
  </w:num>
  <w:num w:numId="19" w16cid:durableId="220946456">
    <w:abstractNumId w:val="31"/>
  </w:num>
  <w:num w:numId="20" w16cid:durableId="1139343408">
    <w:abstractNumId w:val="16"/>
  </w:num>
  <w:num w:numId="21" w16cid:durableId="870722607">
    <w:abstractNumId w:val="27"/>
  </w:num>
  <w:num w:numId="22" w16cid:durableId="1747990636">
    <w:abstractNumId w:val="35"/>
  </w:num>
  <w:num w:numId="23" w16cid:durableId="1303118517">
    <w:abstractNumId w:val="22"/>
  </w:num>
  <w:num w:numId="24" w16cid:durableId="1684085883">
    <w:abstractNumId w:val="36"/>
  </w:num>
  <w:num w:numId="25" w16cid:durableId="789589433">
    <w:abstractNumId w:val="11"/>
  </w:num>
  <w:num w:numId="26" w16cid:durableId="2074425015">
    <w:abstractNumId w:val="30"/>
  </w:num>
  <w:num w:numId="27" w16cid:durableId="867987742">
    <w:abstractNumId w:val="25"/>
  </w:num>
  <w:num w:numId="28" w16cid:durableId="173619511">
    <w:abstractNumId w:val="10"/>
  </w:num>
  <w:num w:numId="29" w16cid:durableId="2124878399">
    <w:abstractNumId w:val="33"/>
  </w:num>
  <w:num w:numId="30" w16cid:durableId="832377198">
    <w:abstractNumId w:val="17"/>
  </w:num>
  <w:num w:numId="31" w16cid:durableId="920026848">
    <w:abstractNumId w:val="20"/>
  </w:num>
  <w:num w:numId="32" w16cid:durableId="217087753">
    <w:abstractNumId w:val="28"/>
  </w:num>
  <w:num w:numId="33" w16cid:durableId="4479737">
    <w:abstractNumId w:val="29"/>
  </w:num>
  <w:num w:numId="34" w16cid:durableId="1193613855">
    <w:abstractNumId w:val="23"/>
  </w:num>
  <w:num w:numId="35" w16cid:durableId="1306086639">
    <w:abstractNumId w:val="21"/>
  </w:num>
  <w:num w:numId="36" w16cid:durableId="1770351228">
    <w:abstractNumId w:val="19"/>
  </w:num>
  <w:num w:numId="37" w16cid:durableId="951980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0"/>
  <w:characterSpacingControl w:val="doNotCompress"/>
  <w:hdrShapeDefaults>
    <o:shapedefaults v:ext="edit" spidmax="583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B4"/>
    <w:rsid w:val="000035B8"/>
    <w:rsid w:val="00006B95"/>
    <w:rsid w:val="0001775C"/>
    <w:rsid w:val="00024256"/>
    <w:rsid w:val="00040005"/>
    <w:rsid w:val="000421D4"/>
    <w:rsid w:val="00051A09"/>
    <w:rsid w:val="00051C1F"/>
    <w:rsid w:val="00055878"/>
    <w:rsid w:val="00056532"/>
    <w:rsid w:val="00056F60"/>
    <w:rsid w:val="00062F4D"/>
    <w:rsid w:val="00066058"/>
    <w:rsid w:val="00073EEE"/>
    <w:rsid w:val="00074B48"/>
    <w:rsid w:val="000823B2"/>
    <w:rsid w:val="000A19B1"/>
    <w:rsid w:val="000B6901"/>
    <w:rsid w:val="000C0BF2"/>
    <w:rsid w:val="000D008A"/>
    <w:rsid w:val="000D6E63"/>
    <w:rsid w:val="000F0ED2"/>
    <w:rsid w:val="000F51FC"/>
    <w:rsid w:val="0010001C"/>
    <w:rsid w:val="0010358B"/>
    <w:rsid w:val="00103CCF"/>
    <w:rsid w:val="00114885"/>
    <w:rsid w:val="00116739"/>
    <w:rsid w:val="0012489C"/>
    <w:rsid w:val="0012547C"/>
    <w:rsid w:val="00126E57"/>
    <w:rsid w:val="00132728"/>
    <w:rsid w:val="0014420C"/>
    <w:rsid w:val="001463CE"/>
    <w:rsid w:val="00147164"/>
    <w:rsid w:val="001519A6"/>
    <w:rsid w:val="00151E60"/>
    <w:rsid w:val="00153477"/>
    <w:rsid w:val="00156EBF"/>
    <w:rsid w:val="00164B98"/>
    <w:rsid w:val="001679DF"/>
    <w:rsid w:val="0017087F"/>
    <w:rsid w:val="00176B23"/>
    <w:rsid w:val="00191537"/>
    <w:rsid w:val="0019166B"/>
    <w:rsid w:val="00192812"/>
    <w:rsid w:val="001959BF"/>
    <w:rsid w:val="001A064B"/>
    <w:rsid w:val="001B007C"/>
    <w:rsid w:val="001B2C5A"/>
    <w:rsid w:val="001D44CA"/>
    <w:rsid w:val="001F37C7"/>
    <w:rsid w:val="001F41EB"/>
    <w:rsid w:val="00202882"/>
    <w:rsid w:val="00205592"/>
    <w:rsid w:val="002171DE"/>
    <w:rsid w:val="002258DF"/>
    <w:rsid w:val="002429F3"/>
    <w:rsid w:val="002446C4"/>
    <w:rsid w:val="002477AE"/>
    <w:rsid w:val="00264EE6"/>
    <w:rsid w:val="00265737"/>
    <w:rsid w:val="00291FDF"/>
    <w:rsid w:val="002934A2"/>
    <w:rsid w:val="00296404"/>
    <w:rsid w:val="002B0456"/>
    <w:rsid w:val="002B1786"/>
    <w:rsid w:val="002B333A"/>
    <w:rsid w:val="002B67A1"/>
    <w:rsid w:val="002C5CA8"/>
    <w:rsid w:val="002D28A4"/>
    <w:rsid w:val="002E3181"/>
    <w:rsid w:val="002E326D"/>
    <w:rsid w:val="002E5A59"/>
    <w:rsid w:val="002F2D9E"/>
    <w:rsid w:val="0030470C"/>
    <w:rsid w:val="00310532"/>
    <w:rsid w:val="003319A5"/>
    <w:rsid w:val="0034073C"/>
    <w:rsid w:val="00340EBE"/>
    <w:rsid w:val="00344252"/>
    <w:rsid w:val="003457B9"/>
    <w:rsid w:val="0034673A"/>
    <w:rsid w:val="0035212E"/>
    <w:rsid w:val="00364FE9"/>
    <w:rsid w:val="00365A21"/>
    <w:rsid w:val="00365A96"/>
    <w:rsid w:val="003A1C3C"/>
    <w:rsid w:val="003A2662"/>
    <w:rsid w:val="003A4871"/>
    <w:rsid w:val="003A506D"/>
    <w:rsid w:val="003A5AB3"/>
    <w:rsid w:val="003B3838"/>
    <w:rsid w:val="003B3CB2"/>
    <w:rsid w:val="003C49DC"/>
    <w:rsid w:val="003D7454"/>
    <w:rsid w:val="003E1414"/>
    <w:rsid w:val="003E6170"/>
    <w:rsid w:val="003E6DFB"/>
    <w:rsid w:val="00404903"/>
    <w:rsid w:val="0041000C"/>
    <w:rsid w:val="004121D6"/>
    <w:rsid w:val="00414FBA"/>
    <w:rsid w:val="00423F85"/>
    <w:rsid w:val="0043074C"/>
    <w:rsid w:val="004322C3"/>
    <w:rsid w:val="00434A0E"/>
    <w:rsid w:val="00485A71"/>
    <w:rsid w:val="004867F5"/>
    <w:rsid w:val="0049414E"/>
    <w:rsid w:val="00497AA9"/>
    <w:rsid w:val="00497BCE"/>
    <w:rsid w:val="004B06B2"/>
    <w:rsid w:val="004B47C2"/>
    <w:rsid w:val="004B4B8B"/>
    <w:rsid w:val="005001B3"/>
    <w:rsid w:val="00504494"/>
    <w:rsid w:val="00524027"/>
    <w:rsid w:val="00543D1C"/>
    <w:rsid w:val="00545AE6"/>
    <w:rsid w:val="00545F55"/>
    <w:rsid w:val="00551223"/>
    <w:rsid w:val="005614A2"/>
    <w:rsid w:val="00564020"/>
    <w:rsid w:val="0056592B"/>
    <w:rsid w:val="00570BB3"/>
    <w:rsid w:val="00574F04"/>
    <w:rsid w:val="005765A7"/>
    <w:rsid w:val="005802EE"/>
    <w:rsid w:val="0058377E"/>
    <w:rsid w:val="00591040"/>
    <w:rsid w:val="005926B8"/>
    <w:rsid w:val="00596246"/>
    <w:rsid w:val="005A14D5"/>
    <w:rsid w:val="005A3DA2"/>
    <w:rsid w:val="005A6809"/>
    <w:rsid w:val="005A7ABD"/>
    <w:rsid w:val="005B1D1D"/>
    <w:rsid w:val="005B56ED"/>
    <w:rsid w:val="005B6C24"/>
    <w:rsid w:val="005E3D0E"/>
    <w:rsid w:val="005E4790"/>
    <w:rsid w:val="005E6CB9"/>
    <w:rsid w:val="005F0AD0"/>
    <w:rsid w:val="005F2B36"/>
    <w:rsid w:val="006051BF"/>
    <w:rsid w:val="00607332"/>
    <w:rsid w:val="00624AC6"/>
    <w:rsid w:val="00651DB9"/>
    <w:rsid w:val="006559FB"/>
    <w:rsid w:val="00672E1D"/>
    <w:rsid w:val="006769ED"/>
    <w:rsid w:val="006820C9"/>
    <w:rsid w:val="00682975"/>
    <w:rsid w:val="00690189"/>
    <w:rsid w:val="006A42AC"/>
    <w:rsid w:val="006C4381"/>
    <w:rsid w:val="006D62FA"/>
    <w:rsid w:val="006E694D"/>
    <w:rsid w:val="00710C08"/>
    <w:rsid w:val="00722CA7"/>
    <w:rsid w:val="0072600E"/>
    <w:rsid w:val="00734843"/>
    <w:rsid w:val="00735275"/>
    <w:rsid w:val="00736658"/>
    <w:rsid w:val="007417A3"/>
    <w:rsid w:val="00741970"/>
    <w:rsid w:val="00752E7D"/>
    <w:rsid w:val="00776F00"/>
    <w:rsid w:val="00780B83"/>
    <w:rsid w:val="007903BE"/>
    <w:rsid w:val="0079338B"/>
    <w:rsid w:val="007955B4"/>
    <w:rsid w:val="007A027E"/>
    <w:rsid w:val="007A08AB"/>
    <w:rsid w:val="007A3370"/>
    <w:rsid w:val="007A485D"/>
    <w:rsid w:val="007B1D41"/>
    <w:rsid w:val="007B7CBA"/>
    <w:rsid w:val="007C439C"/>
    <w:rsid w:val="007C576E"/>
    <w:rsid w:val="007D2BE3"/>
    <w:rsid w:val="007E31C9"/>
    <w:rsid w:val="007F0A9A"/>
    <w:rsid w:val="008100AD"/>
    <w:rsid w:val="00810B9B"/>
    <w:rsid w:val="00823CF6"/>
    <w:rsid w:val="008243C3"/>
    <w:rsid w:val="00824B41"/>
    <w:rsid w:val="00832935"/>
    <w:rsid w:val="00837F75"/>
    <w:rsid w:val="00840574"/>
    <w:rsid w:val="00852A4A"/>
    <w:rsid w:val="008560DE"/>
    <w:rsid w:val="0086009C"/>
    <w:rsid w:val="00862008"/>
    <w:rsid w:val="00862CAD"/>
    <w:rsid w:val="00863559"/>
    <w:rsid w:val="0086450A"/>
    <w:rsid w:val="00866D9D"/>
    <w:rsid w:val="00866EE5"/>
    <w:rsid w:val="00871588"/>
    <w:rsid w:val="00880CB0"/>
    <w:rsid w:val="00882E64"/>
    <w:rsid w:val="00886B29"/>
    <w:rsid w:val="00890EE7"/>
    <w:rsid w:val="00893AE6"/>
    <w:rsid w:val="00893F98"/>
    <w:rsid w:val="00897B04"/>
    <w:rsid w:val="008A108D"/>
    <w:rsid w:val="008A7FF8"/>
    <w:rsid w:val="008C2C79"/>
    <w:rsid w:val="008E725D"/>
    <w:rsid w:val="008F04F4"/>
    <w:rsid w:val="008F732E"/>
    <w:rsid w:val="009031A3"/>
    <w:rsid w:val="00910A04"/>
    <w:rsid w:val="009119D8"/>
    <w:rsid w:val="00917D1E"/>
    <w:rsid w:val="00920FC0"/>
    <w:rsid w:val="00930E78"/>
    <w:rsid w:val="00933113"/>
    <w:rsid w:val="009357E3"/>
    <w:rsid w:val="00946C12"/>
    <w:rsid w:val="009508BA"/>
    <w:rsid w:val="009649A8"/>
    <w:rsid w:val="00967EB1"/>
    <w:rsid w:val="00972509"/>
    <w:rsid w:val="0098048A"/>
    <w:rsid w:val="00984957"/>
    <w:rsid w:val="0098534A"/>
    <w:rsid w:val="009876C3"/>
    <w:rsid w:val="009A06B6"/>
    <w:rsid w:val="009C3A4A"/>
    <w:rsid w:val="009D3340"/>
    <w:rsid w:val="009D4A60"/>
    <w:rsid w:val="009E1F8D"/>
    <w:rsid w:val="009F17FF"/>
    <w:rsid w:val="009F27A2"/>
    <w:rsid w:val="009F4B40"/>
    <w:rsid w:val="00A117BE"/>
    <w:rsid w:val="00A11FE7"/>
    <w:rsid w:val="00A14985"/>
    <w:rsid w:val="00A3238E"/>
    <w:rsid w:val="00A32EF6"/>
    <w:rsid w:val="00A578D0"/>
    <w:rsid w:val="00A6131A"/>
    <w:rsid w:val="00A70ECC"/>
    <w:rsid w:val="00A72B6D"/>
    <w:rsid w:val="00A74186"/>
    <w:rsid w:val="00A91D51"/>
    <w:rsid w:val="00A93C9B"/>
    <w:rsid w:val="00A9634D"/>
    <w:rsid w:val="00A975D4"/>
    <w:rsid w:val="00AA5430"/>
    <w:rsid w:val="00AB29CF"/>
    <w:rsid w:val="00AB41C2"/>
    <w:rsid w:val="00AC5B5D"/>
    <w:rsid w:val="00AD286B"/>
    <w:rsid w:val="00AE46AC"/>
    <w:rsid w:val="00AF3D6F"/>
    <w:rsid w:val="00AF7C68"/>
    <w:rsid w:val="00AF7D75"/>
    <w:rsid w:val="00B00D86"/>
    <w:rsid w:val="00B04BA4"/>
    <w:rsid w:val="00B1310E"/>
    <w:rsid w:val="00B20B33"/>
    <w:rsid w:val="00B21137"/>
    <w:rsid w:val="00B24CF1"/>
    <w:rsid w:val="00B40E54"/>
    <w:rsid w:val="00B46C1D"/>
    <w:rsid w:val="00B76A85"/>
    <w:rsid w:val="00B80BB7"/>
    <w:rsid w:val="00B839DC"/>
    <w:rsid w:val="00B9155E"/>
    <w:rsid w:val="00B9204F"/>
    <w:rsid w:val="00B921DF"/>
    <w:rsid w:val="00B94838"/>
    <w:rsid w:val="00B9610D"/>
    <w:rsid w:val="00B96844"/>
    <w:rsid w:val="00B97408"/>
    <w:rsid w:val="00BA2C8D"/>
    <w:rsid w:val="00BA4998"/>
    <w:rsid w:val="00BA56DF"/>
    <w:rsid w:val="00BB37A9"/>
    <w:rsid w:val="00BB6B01"/>
    <w:rsid w:val="00BC3C7C"/>
    <w:rsid w:val="00BD2777"/>
    <w:rsid w:val="00BD3512"/>
    <w:rsid w:val="00BD5501"/>
    <w:rsid w:val="00BE5FF2"/>
    <w:rsid w:val="00BE651A"/>
    <w:rsid w:val="00BE7FBE"/>
    <w:rsid w:val="00C00790"/>
    <w:rsid w:val="00C23F8D"/>
    <w:rsid w:val="00C27F1C"/>
    <w:rsid w:val="00C41274"/>
    <w:rsid w:val="00C452E3"/>
    <w:rsid w:val="00C4552A"/>
    <w:rsid w:val="00C53E5D"/>
    <w:rsid w:val="00C65319"/>
    <w:rsid w:val="00C705E6"/>
    <w:rsid w:val="00C769F5"/>
    <w:rsid w:val="00C80ACA"/>
    <w:rsid w:val="00C81E3F"/>
    <w:rsid w:val="00C971FB"/>
    <w:rsid w:val="00CA00B1"/>
    <w:rsid w:val="00CA0509"/>
    <w:rsid w:val="00CA1A06"/>
    <w:rsid w:val="00CB2092"/>
    <w:rsid w:val="00CB2C21"/>
    <w:rsid w:val="00CB3973"/>
    <w:rsid w:val="00CC1723"/>
    <w:rsid w:val="00CC6637"/>
    <w:rsid w:val="00CD188B"/>
    <w:rsid w:val="00CD73EC"/>
    <w:rsid w:val="00CE6357"/>
    <w:rsid w:val="00CF367C"/>
    <w:rsid w:val="00D027B8"/>
    <w:rsid w:val="00D0656D"/>
    <w:rsid w:val="00D21F40"/>
    <w:rsid w:val="00D237BC"/>
    <w:rsid w:val="00D27834"/>
    <w:rsid w:val="00D3791D"/>
    <w:rsid w:val="00D41376"/>
    <w:rsid w:val="00D539B4"/>
    <w:rsid w:val="00D5794C"/>
    <w:rsid w:val="00D6015A"/>
    <w:rsid w:val="00D65112"/>
    <w:rsid w:val="00D708E2"/>
    <w:rsid w:val="00D77AEF"/>
    <w:rsid w:val="00D808EB"/>
    <w:rsid w:val="00D80C8D"/>
    <w:rsid w:val="00D95616"/>
    <w:rsid w:val="00DA2FDA"/>
    <w:rsid w:val="00DB113E"/>
    <w:rsid w:val="00DC3E1B"/>
    <w:rsid w:val="00DC4955"/>
    <w:rsid w:val="00DD572A"/>
    <w:rsid w:val="00DE6A38"/>
    <w:rsid w:val="00DE6B67"/>
    <w:rsid w:val="00DF2B7A"/>
    <w:rsid w:val="00DF4463"/>
    <w:rsid w:val="00DF4DDF"/>
    <w:rsid w:val="00E0163A"/>
    <w:rsid w:val="00E1331B"/>
    <w:rsid w:val="00E14B72"/>
    <w:rsid w:val="00E164E8"/>
    <w:rsid w:val="00E16D51"/>
    <w:rsid w:val="00E207C7"/>
    <w:rsid w:val="00E21955"/>
    <w:rsid w:val="00E277FE"/>
    <w:rsid w:val="00E45F17"/>
    <w:rsid w:val="00E55D2E"/>
    <w:rsid w:val="00E601D4"/>
    <w:rsid w:val="00E649FA"/>
    <w:rsid w:val="00E71781"/>
    <w:rsid w:val="00E77EF6"/>
    <w:rsid w:val="00E85925"/>
    <w:rsid w:val="00E92D52"/>
    <w:rsid w:val="00E9513F"/>
    <w:rsid w:val="00EA130A"/>
    <w:rsid w:val="00EA1508"/>
    <w:rsid w:val="00EA7B33"/>
    <w:rsid w:val="00EC093F"/>
    <w:rsid w:val="00EE7F42"/>
    <w:rsid w:val="00EF0CC7"/>
    <w:rsid w:val="00EF1556"/>
    <w:rsid w:val="00EF36FB"/>
    <w:rsid w:val="00F01814"/>
    <w:rsid w:val="00F15C5E"/>
    <w:rsid w:val="00F231CE"/>
    <w:rsid w:val="00F33176"/>
    <w:rsid w:val="00F37268"/>
    <w:rsid w:val="00F37D66"/>
    <w:rsid w:val="00F407F9"/>
    <w:rsid w:val="00F47D9A"/>
    <w:rsid w:val="00F601E5"/>
    <w:rsid w:val="00F611F9"/>
    <w:rsid w:val="00F64E0A"/>
    <w:rsid w:val="00F66C87"/>
    <w:rsid w:val="00F82D3E"/>
    <w:rsid w:val="00F83C2D"/>
    <w:rsid w:val="00F92F8F"/>
    <w:rsid w:val="00F93ABC"/>
    <w:rsid w:val="00F965CF"/>
    <w:rsid w:val="00FA0D08"/>
    <w:rsid w:val="00FA5CB4"/>
    <w:rsid w:val="00FA62CB"/>
    <w:rsid w:val="00FA7828"/>
    <w:rsid w:val="00FC154E"/>
    <w:rsid w:val="00FC2932"/>
    <w:rsid w:val="00FC3857"/>
    <w:rsid w:val="00FC5EEA"/>
    <w:rsid w:val="00FE298D"/>
    <w:rsid w:val="00FE5D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695C22FB"/>
  <w15:docId w15:val="{268C5665-38BE-4CD6-AFFD-E93DF459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728"/>
    <w:pPr>
      <w:spacing w:line="360" w:lineRule="exact"/>
    </w:pPr>
    <w:rPr>
      <w:rFonts w:ascii="Arial" w:hAnsi="Arial"/>
    </w:rPr>
  </w:style>
  <w:style w:type="paragraph" w:styleId="Overskrift1">
    <w:name w:val="heading 1"/>
    <w:basedOn w:val="Normal"/>
    <w:next w:val="Normal"/>
    <w:qFormat/>
    <w:rsid w:val="005B56ED"/>
    <w:pPr>
      <w:spacing w:line="300" w:lineRule="atLeast"/>
      <w:outlineLvl w:val="0"/>
    </w:pPr>
    <w:rPr>
      <w:rFonts w:cs="Arial"/>
      <w:b/>
      <w:bCs/>
      <w:szCs w:val="32"/>
    </w:rPr>
  </w:style>
  <w:style w:type="paragraph" w:styleId="Overskrift2">
    <w:name w:val="heading 2"/>
    <w:basedOn w:val="Normal"/>
    <w:next w:val="Normal"/>
    <w:qFormat/>
    <w:rsid w:val="0098048A"/>
    <w:pPr>
      <w:outlineLvl w:val="1"/>
    </w:pPr>
    <w:rPr>
      <w:rFonts w:cs="Arial"/>
      <w:b/>
      <w:bCs/>
      <w:iCs/>
      <w:szCs w:val="28"/>
    </w:rPr>
  </w:style>
  <w:style w:type="paragraph" w:styleId="Overskrift3">
    <w:name w:val="heading 3"/>
    <w:basedOn w:val="Normal"/>
    <w:next w:val="Normal"/>
    <w:qFormat/>
    <w:rsid w:val="009508BA"/>
    <w:pPr>
      <w:outlineLvl w:val="2"/>
    </w:pPr>
    <w:rPr>
      <w:rFonts w:cs="Arial"/>
      <w:b/>
      <w:bCs/>
      <w:szCs w:val="26"/>
    </w:rPr>
  </w:style>
  <w:style w:type="paragraph" w:styleId="Overskrift4">
    <w:name w:val="heading 4"/>
    <w:basedOn w:val="Normal"/>
    <w:next w:val="Normal"/>
    <w:qFormat/>
    <w:rsid w:val="00545F55"/>
    <w:pPr>
      <w:outlineLvl w:val="3"/>
    </w:pPr>
    <w:rPr>
      <w:b/>
      <w:bCs/>
      <w:szCs w:val="28"/>
    </w:rPr>
  </w:style>
  <w:style w:type="paragraph" w:styleId="Overskrift5">
    <w:name w:val="heading 5"/>
    <w:basedOn w:val="Normal"/>
    <w:next w:val="Normal"/>
    <w:qFormat/>
    <w:rsid w:val="00545F55"/>
    <w:pPr>
      <w:outlineLvl w:val="4"/>
    </w:pPr>
    <w:rPr>
      <w:b/>
      <w:bCs/>
      <w:iCs/>
      <w:szCs w:val="26"/>
    </w:rPr>
  </w:style>
  <w:style w:type="paragraph" w:styleId="Overskrift6">
    <w:name w:val="heading 6"/>
    <w:basedOn w:val="Normal"/>
    <w:next w:val="Normal"/>
    <w:qFormat/>
    <w:rsid w:val="005802EE"/>
    <w:pPr>
      <w:outlineLvl w:val="5"/>
    </w:pPr>
    <w:rPr>
      <w:b/>
      <w:bCs/>
      <w:szCs w:val="22"/>
    </w:rPr>
  </w:style>
  <w:style w:type="paragraph" w:styleId="Overskrift7">
    <w:name w:val="heading 7"/>
    <w:basedOn w:val="Normal"/>
    <w:next w:val="Normal"/>
    <w:qFormat/>
    <w:rsid w:val="005802EE"/>
    <w:pPr>
      <w:outlineLvl w:val="6"/>
    </w:pPr>
    <w:rPr>
      <w:b/>
    </w:rPr>
  </w:style>
  <w:style w:type="paragraph" w:styleId="Overskrift8">
    <w:name w:val="heading 8"/>
    <w:basedOn w:val="Normal"/>
    <w:next w:val="Normal"/>
    <w:qFormat/>
    <w:rsid w:val="005802EE"/>
    <w:pPr>
      <w:outlineLvl w:val="7"/>
    </w:pPr>
    <w:rPr>
      <w:b/>
      <w:iCs/>
    </w:rPr>
  </w:style>
  <w:style w:type="paragraph" w:styleId="Overskrift9">
    <w:name w:val="heading 9"/>
    <w:basedOn w:val="Normal"/>
    <w:next w:val="Normal"/>
    <w:qFormat/>
    <w:rsid w:val="005802EE"/>
    <w:pPr>
      <w:outlineLvl w:val="8"/>
    </w:pPr>
    <w:rPr>
      <w:rFonts w:cs="Arial"/>
      <w:b/>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semiHidden/>
    <w:rsid w:val="005802EE"/>
    <w:pPr>
      <w:spacing w:after="120"/>
      <w:ind w:left="1440" w:right="1440"/>
    </w:pPr>
  </w:style>
  <w:style w:type="paragraph" w:styleId="Brdtekst">
    <w:name w:val="Body Text"/>
    <w:basedOn w:val="Normal"/>
    <w:semiHidden/>
    <w:rsid w:val="005802EE"/>
    <w:pPr>
      <w:spacing w:after="120"/>
    </w:pPr>
  </w:style>
  <w:style w:type="paragraph" w:styleId="Brdtekst2">
    <w:name w:val="Body Text 2"/>
    <w:basedOn w:val="Normal"/>
    <w:semiHidden/>
    <w:rsid w:val="005802EE"/>
    <w:pPr>
      <w:spacing w:after="120" w:line="480" w:lineRule="auto"/>
    </w:pPr>
  </w:style>
  <w:style w:type="paragraph" w:styleId="Brdtekst3">
    <w:name w:val="Body Text 3"/>
    <w:basedOn w:val="Normal"/>
    <w:semiHidden/>
    <w:rsid w:val="005802EE"/>
    <w:pPr>
      <w:spacing w:after="120"/>
    </w:pPr>
    <w:rPr>
      <w:sz w:val="16"/>
      <w:szCs w:val="16"/>
    </w:rPr>
  </w:style>
  <w:style w:type="paragraph" w:styleId="Brdtekst-frstelinjeindrykning1">
    <w:name w:val="Body Text First Indent"/>
    <w:basedOn w:val="Brdtekst"/>
    <w:semiHidden/>
    <w:rsid w:val="005802EE"/>
    <w:pPr>
      <w:ind w:firstLine="210"/>
    </w:pPr>
  </w:style>
  <w:style w:type="paragraph" w:styleId="Brdtekstindrykning">
    <w:name w:val="Body Text Indent"/>
    <w:basedOn w:val="Normal"/>
    <w:semiHidden/>
    <w:rsid w:val="005802EE"/>
    <w:pPr>
      <w:spacing w:after="120"/>
      <w:ind w:left="283"/>
    </w:pPr>
  </w:style>
  <w:style w:type="paragraph" w:styleId="Brdtekst-frstelinjeindrykning2">
    <w:name w:val="Body Text First Indent 2"/>
    <w:basedOn w:val="Brdtekstindrykning"/>
    <w:semiHidden/>
    <w:rsid w:val="005802EE"/>
    <w:pPr>
      <w:ind w:firstLine="210"/>
    </w:pPr>
  </w:style>
  <w:style w:type="paragraph" w:styleId="Brdtekstindrykning2">
    <w:name w:val="Body Text Indent 2"/>
    <w:basedOn w:val="Normal"/>
    <w:semiHidden/>
    <w:rsid w:val="005802EE"/>
    <w:pPr>
      <w:spacing w:after="120" w:line="480" w:lineRule="auto"/>
      <w:ind w:left="283"/>
    </w:pPr>
  </w:style>
  <w:style w:type="paragraph" w:styleId="Brdtekstindrykning3">
    <w:name w:val="Body Text Indent 3"/>
    <w:basedOn w:val="Normal"/>
    <w:semiHidden/>
    <w:rsid w:val="005802EE"/>
    <w:pPr>
      <w:spacing w:after="120"/>
      <w:ind w:left="283"/>
    </w:pPr>
    <w:rPr>
      <w:sz w:val="16"/>
      <w:szCs w:val="16"/>
    </w:rPr>
  </w:style>
  <w:style w:type="paragraph" w:styleId="Billedtekst">
    <w:name w:val="caption"/>
    <w:basedOn w:val="Normal"/>
    <w:next w:val="Normal"/>
    <w:qFormat/>
    <w:rsid w:val="005802EE"/>
    <w:rPr>
      <w:b/>
      <w:bCs/>
      <w:sz w:val="16"/>
    </w:rPr>
  </w:style>
  <w:style w:type="paragraph" w:styleId="Sluthilsen">
    <w:name w:val="Closing"/>
    <w:basedOn w:val="Normal"/>
    <w:semiHidden/>
    <w:rsid w:val="005802EE"/>
    <w:pPr>
      <w:ind w:left="4252"/>
    </w:pPr>
  </w:style>
  <w:style w:type="paragraph" w:styleId="Dato">
    <w:name w:val="Date"/>
    <w:basedOn w:val="Normal"/>
    <w:next w:val="Normal"/>
    <w:semiHidden/>
    <w:rsid w:val="005802EE"/>
  </w:style>
  <w:style w:type="paragraph" w:styleId="Mailsignatur">
    <w:name w:val="E-mail Signature"/>
    <w:basedOn w:val="Normal"/>
    <w:semiHidden/>
    <w:rsid w:val="005802EE"/>
  </w:style>
  <w:style w:type="character" w:styleId="Fremhv">
    <w:name w:val="Emphasis"/>
    <w:qFormat/>
    <w:rsid w:val="005802EE"/>
    <w:rPr>
      <w:i/>
      <w:iCs/>
    </w:rPr>
  </w:style>
  <w:style w:type="character" w:styleId="Slutnotehenvisning">
    <w:name w:val="endnote reference"/>
    <w:semiHidden/>
    <w:rsid w:val="00062F4D"/>
    <w:rPr>
      <w:rFonts w:ascii="Arial" w:hAnsi="Arial"/>
      <w:sz w:val="14"/>
      <w:vertAlign w:val="superscript"/>
    </w:rPr>
  </w:style>
  <w:style w:type="paragraph" w:styleId="Slutnotetekst">
    <w:name w:val="endnote text"/>
    <w:basedOn w:val="Normal"/>
    <w:semiHidden/>
    <w:rsid w:val="005802EE"/>
    <w:pPr>
      <w:spacing w:line="180" w:lineRule="atLeast"/>
    </w:pPr>
    <w:rPr>
      <w:sz w:val="14"/>
    </w:rPr>
  </w:style>
  <w:style w:type="paragraph" w:styleId="Modtageradresse">
    <w:name w:val="envelope address"/>
    <w:basedOn w:val="Normal"/>
    <w:semiHidden/>
    <w:rsid w:val="005802EE"/>
    <w:pPr>
      <w:framePr w:w="7920" w:h="1980" w:hRule="exact" w:hSpace="141" w:wrap="auto" w:hAnchor="page" w:xAlign="center" w:yAlign="bottom"/>
      <w:ind w:left="2880"/>
    </w:pPr>
    <w:rPr>
      <w:rFonts w:cs="Arial"/>
    </w:rPr>
  </w:style>
  <w:style w:type="paragraph" w:styleId="Afsenderadresse">
    <w:name w:val="envelope return"/>
    <w:basedOn w:val="Normal"/>
    <w:semiHidden/>
    <w:rsid w:val="005802EE"/>
    <w:rPr>
      <w:rFonts w:cs="Arial"/>
    </w:rPr>
  </w:style>
  <w:style w:type="character" w:styleId="Fodnotehenvisning">
    <w:name w:val="footnote reference"/>
    <w:semiHidden/>
    <w:rsid w:val="00062F4D"/>
    <w:rPr>
      <w:rFonts w:ascii="Arial" w:hAnsi="Arial"/>
      <w:sz w:val="14"/>
      <w:vertAlign w:val="superscript"/>
    </w:rPr>
  </w:style>
  <w:style w:type="paragraph" w:styleId="Fodnotetekst">
    <w:name w:val="footnote text"/>
    <w:basedOn w:val="Normal"/>
    <w:semiHidden/>
    <w:rsid w:val="005802EE"/>
    <w:pPr>
      <w:spacing w:line="180" w:lineRule="atLeast"/>
    </w:pPr>
    <w:rPr>
      <w:sz w:val="14"/>
    </w:rPr>
  </w:style>
  <w:style w:type="character" w:styleId="HTML-akronym">
    <w:name w:val="HTML Acronym"/>
    <w:basedOn w:val="Standardskrifttypeiafsnit"/>
    <w:semiHidden/>
    <w:rsid w:val="005802EE"/>
  </w:style>
  <w:style w:type="paragraph" w:styleId="HTML-adresse">
    <w:name w:val="HTML Address"/>
    <w:basedOn w:val="Normal"/>
    <w:semiHidden/>
    <w:rsid w:val="005802EE"/>
    <w:rPr>
      <w:i/>
      <w:iCs/>
    </w:rPr>
  </w:style>
  <w:style w:type="character" w:styleId="HTML-citat">
    <w:name w:val="HTML Cite"/>
    <w:semiHidden/>
    <w:rsid w:val="005802EE"/>
    <w:rPr>
      <w:i/>
      <w:iCs/>
    </w:rPr>
  </w:style>
  <w:style w:type="character" w:styleId="HTML-kode">
    <w:name w:val="HTML Code"/>
    <w:semiHidden/>
    <w:rsid w:val="005802EE"/>
    <w:rPr>
      <w:rFonts w:ascii="Courier New" w:hAnsi="Courier New" w:cs="Courier New"/>
      <w:sz w:val="20"/>
      <w:szCs w:val="20"/>
    </w:rPr>
  </w:style>
  <w:style w:type="character" w:styleId="HTML-definition">
    <w:name w:val="HTML Definition"/>
    <w:semiHidden/>
    <w:rsid w:val="005802EE"/>
    <w:rPr>
      <w:i/>
      <w:iCs/>
    </w:rPr>
  </w:style>
  <w:style w:type="character" w:styleId="HTML-tastatur">
    <w:name w:val="HTML Keyboard"/>
    <w:semiHidden/>
    <w:rsid w:val="005802EE"/>
    <w:rPr>
      <w:rFonts w:ascii="Courier New" w:hAnsi="Courier New" w:cs="Courier New"/>
      <w:sz w:val="20"/>
      <w:szCs w:val="20"/>
    </w:rPr>
  </w:style>
  <w:style w:type="paragraph" w:styleId="FormateretHTML">
    <w:name w:val="HTML Preformatted"/>
    <w:basedOn w:val="Normal"/>
    <w:semiHidden/>
    <w:rsid w:val="005802EE"/>
    <w:rPr>
      <w:rFonts w:ascii="Courier New" w:hAnsi="Courier New" w:cs="Courier New"/>
    </w:rPr>
  </w:style>
  <w:style w:type="character" w:styleId="HTML-eksempel">
    <w:name w:val="HTML Sample"/>
    <w:semiHidden/>
    <w:rsid w:val="005802EE"/>
    <w:rPr>
      <w:rFonts w:ascii="Courier New" w:hAnsi="Courier New" w:cs="Courier New"/>
    </w:rPr>
  </w:style>
  <w:style w:type="character" w:styleId="HTML-skrivemaskine">
    <w:name w:val="HTML Typewriter"/>
    <w:semiHidden/>
    <w:rsid w:val="005802EE"/>
    <w:rPr>
      <w:rFonts w:ascii="Courier New" w:hAnsi="Courier New" w:cs="Courier New"/>
      <w:sz w:val="20"/>
      <w:szCs w:val="20"/>
    </w:rPr>
  </w:style>
  <w:style w:type="character" w:styleId="HTML-variabel">
    <w:name w:val="HTML Variable"/>
    <w:semiHidden/>
    <w:rsid w:val="005802EE"/>
    <w:rPr>
      <w:i/>
      <w:iCs/>
    </w:rPr>
  </w:style>
  <w:style w:type="character" w:styleId="Linjenummer">
    <w:name w:val="line number"/>
    <w:basedOn w:val="Standardskrifttypeiafsnit"/>
    <w:semiHidden/>
    <w:rsid w:val="005802EE"/>
  </w:style>
  <w:style w:type="paragraph" w:styleId="Liste">
    <w:name w:val="List"/>
    <w:basedOn w:val="Normal"/>
    <w:semiHidden/>
    <w:rsid w:val="005802EE"/>
    <w:pPr>
      <w:ind w:left="283" w:hanging="283"/>
    </w:pPr>
  </w:style>
  <w:style w:type="paragraph" w:styleId="Liste2">
    <w:name w:val="List 2"/>
    <w:basedOn w:val="Normal"/>
    <w:semiHidden/>
    <w:rsid w:val="005802EE"/>
    <w:pPr>
      <w:ind w:left="566" w:hanging="283"/>
    </w:pPr>
  </w:style>
  <w:style w:type="paragraph" w:styleId="Liste3">
    <w:name w:val="List 3"/>
    <w:basedOn w:val="Normal"/>
    <w:semiHidden/>
    <w:rsid w:val="005802EE"/>
    <w:pPr>
      <w:ind w:left="849" w:hanging="283"/>
    </w:pPr>
  </w:style>
  <w:style w:type="paragraph" w:styleId="Liste4">
    <w:name w:val="List 4"/>
    <w:basedOn w:val="Normal"/>
    <w:semiHidden/>
    <w:rsid w:val="005802EE"/>
    <w:pPr>
      <w:ind w:left="1132" w:hanging="283"/>
    </w:pPr>
  </w:style>
  <w:style w:type="paragraph" w:styleId="Liste5">
    <w:name w:val="List 5"/>
    <w:basedOn w:val="Normal"/>
    <w:semiHidden/>
    <w:rsid w:val="005802EE"/>
    <w:pPr>
      <w:ind w:left="1415" w:hanging="283"/>
    </w:pPr>
  </w:style>
  <w:style w:type="paragraph" w:styleId="Opstilling-punkttegn">
    <w:name w:val="List Bullet"/>
    <w:basedOn w:val="Normal"/>
    <w:semiHidden/>
    <w:rsid w:val="005802EE"/>
    <w:pPr>
      <w:numPr>
        <w:numId w:val="4"/>
      </w:numPr>
    </w:pPr>
  </w:style>
  <w:style w:type="paragraph" w:styleId="Opstilling-punkttegn2">
    <w:name w:val="List Bullet 2"/>
    <w:basedOn w:val="Normal"/>
    <w:semiHidden/>
    <w:rsid w:val="005802EE"/>
    <w:pPr>
      <w:numPr>
        <w:numId w:val="5"/>
      </w:numPr>
    </w:pPr>
  </w:style>
  <w:style w:type="paragraph" w:styleId="Opstilling-punkttegn3">
    <w:name w:val="List Bullet 3"/>
    <w:basedOn w:val="Normal"/>
    <w:semiHidden/>
    <w:rsid w:val="005802EE"/>
    <w:pPr>
      <w:numPr>
        <w:numId w:val="6"/>
      </w:numPr>
    </w:pPr>
  </w:style>
  <w:style w:type="paragraph" w:styleId="Opstilling-punkttegn4">
    <w:name w:val="List Bullet 4"/>
    <w:basedOn w:val="Normal"/>
    <w:semiHidden/>
    <w:rsid w:val="005802EE"/>
    <w:pPr>
      <w:numPr>
        <w:numId w:val="7"/>
      </w:numPr>
    </w:pPr>
  </w:style>
  <w:style w:type="paragraph" w:styleId="Opstilling-punkttegn5">
    <w:name w:val="List Bullet 5"/>
    <w:basedOn w:val="Normal"/>
    <w:semiHidden/>
    <w:rsid w:val="005802EE"/>
    <w:pPr>
      <w:numPr>
        <w:numId w:val="8"/>
      </w:numPr>
    </w:pPr>
  </w:style>
  <w:style w:type="paragraph" w:styleId="Opstilling-forts">
    <w:name w:val="List Continue"/>
    <w:basedOn w:val="Normal"/>
    <w:semiHidden/>
    <w:rsid w:val="005802EE"/>
    <w:pPr>
      <w:spacing w:after="120"/>
      <w:ind w:left="283"/>
    </w:pPr>
  </w:style>
  <w:style w:type="paragraph" w:styleId="Opstilling-forts2">
    <w:name w:val="List Continue 2"/>
    <w:basedOn w:val="Normal"/>
    <w:semiHidden/>
    <w:rsid w:val="005802EE"/>
    <w:pPr>
      <w:spacing w:after="120"/>
      <w:ind w:left="566"/>
    </w:pPr>
  </w:style>
  <w:style w:type="paragraph" w:styleId="Opstilling-forts3">
    <w:name w:val="List Continue 3"/>
    <w:basedOn w:val="Normal"/>
    <w:semiHidden/>
    <w:rsid w:val="005802EE"/>
    <w:pPr>
      <w:spacing w:after="120"/>
      <w:ind w:left="849"/>
    </w:pPr>
  </w:style>
  <w:style w:type="paragraph" w:styleId="Opstilling-forts4">
    <w:name w:val="List Continue 4"/>
    <w:basedOn w:val="Normal"/>
    <w:semiHidden/>
    <w:rsid w:val="005802EE"/>
    <w:pPr>
      <w:spacing w:after="120"/>
      <w:ind w:left="1132"/>
    </w:pPr>
  </w:style>
  <w:style w:type="paragraph" w:styleId="Opstilling-forts5">
    <w:name w:val="List Continue 5"/>
    <w:basedOn w:val="Normal"/>
    <w:semiHidden/>
    <w:rsid w:val="005802EE"/>
    <w:pPr>
      <w:spacing w:after="120"/>
      <w:ind w:left="1415"/>
    </w:pPr>
  </w:style>
  <w:style w:type="paragraph" w:styleId="Opstilling-talellerbogst">
    <w:name w:val="List Number"/>
    <w:basedOn w:val="Normal"/>
    <w:semiHidden/>
    <w:rsid w:val="005802EE"/>
    <w:pPr>
      <w:numPr>
        <w:numId w:val="9"/>
      </w:numPr>
    </w:pPr>
  </w:style>
  <w:style w:type="paragraph" w:styleId="Opstilling-talellerbogst2">
    <w:name w:val="List Number 2"/>
    <w:basedOn w:val="Normal"/>
    <w:semiHidden/>
    <w:rsid w:val="005802EE"/>
    <w:pPr>
      <w:numPr>
        <w:numId w:val="10"/>
      </w:numPr>
    </w:pPr>
  </w:style>
  <w:style w:type="paragraph" w:styleId="Opstilling-talellerbogst3">
    <w:name w:val="List Number 3"/>
    <w:basedOn w:val="Normal"/>
    <w:semiHidden/>
    <w:rsid w:val="005802EE"/>
    <w:pPr>
      <w:numPr>
        <w:numId w:val="11"/>
      </w:numPr>
    </w:pPr>
  </w:style>
  <w:style w:type="paragraph" w:styleId="Opstilling-talellerbogst4">
    <w:name w:val="List Number 4"/>
    <w:basedOn w:val="Normal"/>
    <w:semiHidden/>
    <w:rsid w:val="005802EE"/>
    <w:pPr>
      <w:numPr>
        <w:numId w:val="12"/>
      </w:numPr>
    </w:pPr>
  </w:style>
  <w:style w:type="paragraph" w:styleId="Opstilling-talellerbogst5">
    <w:name w:val="List Number 5"/>
    <w:basedOn w:val="Normal"/>
    <w:semiHidden/>
    <w:rsid w:val="005802EE"/>
    <w:pPr>
      <w:numPr>
        <w:numId w:val="13"/>
      </w:numPr>
    </w:pPr>
  </w:style>
  <w:style w:type="paragraph" w:styleId="Brevhoved">
    <w:name w:val="Message Header"/>
    <w:basedOn w:val="Normal"/>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802EE"/>
  </w:style>
  <w:style w:type="paragraph" w:styleId="Normalindrykning">
    <w:name w:val="Normal Indent"/>
    <w:basedOn w:val="Normal"/>
    <w:semiHidden/>
    <w:rsid w:val="005802EE"/>
    <w:pPr>
      <w:ind w:left="1304"/>
    </w:pPr>
  </w:style>
  <w:style w:type="paragraph" w:styleId="Noteoverskrift">
    <w:name w:val="Note Heading"/>
    <w:basedOn w:val="Normal"/>
    <w:next w:val="Normal"/>
    <w:semiHidden/>
    <w:rsid w:val="005802EE"/>
  </w:style>
  <w:style w:type="paragraph" w:styleId="Almindeligtekst">
    <w:name w:val="Plain Text"/>
    <w:basedOn w:val="Normal"/>
    <w:semiHidden/>
    <w:rsid w:val="005802EE"/>
    <w:rPr>
      <w:rFonts w:ascii="Courier New" w:hAnsi="Courier New" w:cs="Courier New"/>
    </w:rPr>
  </w:style>
  <w:style w:type="paragraph" w:styleId="Starthilsen">
    <w:name w:val="Salutation"/>
    <w:basedOn w:val="Normal"/>
    <w:next w:val="Normal"/>
    <w:semiHidden/>
    <w:rsid w:val="005802EE"/>
  </w:style>
  <w:style w:type="paragraph" w:styleId="Underskrift">
    <w:name w:val="Signature"/>
    <w:basedOn w:val="Normal"/>
    <w:semiHidden/>
    <w:rsid w:val="005802EE"/>
    <w:pPr>
      <w:ind w:left="4252"/>
    </w:pPr>
  </w:style>
  <w:style w:type="character" w:styleId="Strk">
    <w:name w:val="Strong"/>
    <w:qFormat/>
    <w:rsid w:val="005802EE"/>
    <w:rPr>
      <w:b/>
      <w:bCs/>
    </w:rPr>
  </w:style>
  <w:style w:type="paragraph" w:styleId="Undertitel">
    <w:name w:val="Subtitle"/>
    <w:basedOn w:val="Normal"/>
    <w:qFormat/>
    <w:rsid w:val="00CF367C"/>
    <w:pPr>
      <w:spacing w:after="60"/>
      <w:jc w:val="center"/>
    </w:pPr>
    <w:rPr>
      <w:rFonts w:cs="Arial"/>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CF367C"/>
    <w:pPr>
      <w:spacing w:before="240" w:after="60"/>
      <w:jc w:val="center"/>
    </w:pPr>
    <w:rPr>
      <w:rFonts w:cs="Arial"/>
      <w:b/>
      <w:bCs/>
      <w:kern w:val="28"/>
      <w:sz w:val="32"/>
      <w:szCs w:val="32"/>
    </w:rPr>
  </w:style>
  <w:style w:type="paragraph" w:styleId="Indholdsfortegnelse1">
    <w:name w:val="toc 1"/>
    <w:basedOn w:val="Normal"/>
    <w:next w:val="Normal"/>
    <w:semiHidden/>
    <w:rsid w:val="00570BB3"/>
    <w:pPr>
      <w:tabs>
        <w:tab w:val="right" w:leader="dot" w:pos="7655"/>
      </w:tabs>
      <w:spacing w:before="120"/>
      <w:ind w:right="567"/>
    </w:pPr>
    <w:rPr>
      <w:b/>
    </w:rPr>
  </w:style>
  <w:style w:type="paragraph" w:styleId="Indholdsfortegnelse2">
    <w:name w:val="toc 2"/>
    <w:basedOn w:val="Normal"/>
    <w:next w:val="Normal"/>
    <w:semiHidden/>
    <w:rsid w:val="00DE6A38"/>
    <w:pPr>
      <w:tabs>
        <w:tab w:val="right" w:leader="dot" w:pos="7655"/>
      </w:tabs>
      <w:ind w:left="284" w:right="567"/>
    </w:pPr>
  </w:style>
  <w:style w:type="paragraph" w:styleId="Indholdsfortegnelse3">
    <w:name w:val="toc 3"/>
    <w:basedOn w:val="Normal"/>
    <w:next w:val="Normal"/>
    <w:semiHidden/>
    <w:rsid w:val="00DE6A38"/>
    <w:pPr>
      <w:tabs>
        <w:tab w:val="right" w:leader="dot" w:pos="7655"/>
      </w:tabs>
      <w:ind w:left="567" w:right="567"/>
    </w:pPr>
  </w:style>
  <w:style w:type="paragraph" w:styleId="Indholdsfortegnelse4">
    <w:name w:val="toc 4"/>
    <w:basedOn w:val="Normal"/>
    <w:next w:val="Normal"/>
    <w:semiHidden/>
    <w:rsid w:val="00DE6A38"/>
    <w:pPr>
      <w:tabs>
        <w:tab w:val="right" w:leader="dot" w:pos="7655"/>
      </w:tabs>
      <w:ind w:left="851" w:right="567"/>
    </w:pPr>
  </w:style>
  <w:style w:type="paragraph" w:styleId="Indholdsfortegnelse5">
    <w:name w:val="toc 5"/>
    <w:basedOn w:val="Normal"/>
    <w:next w:val="Normal"/>
    <w:semiHidden/>
    <w:rsid w:val="00863559"/>
    <w:pPr>
      <w:tabs>
        <w:tab w:val="right" w:pos="7655"/>
      </w:tabs>
      <w:ind w:left="1134" w:right="567"/>
    </w:pPr>
  </w:style>
  <w:style w:type="character" w:styleId="BesgtLink">
    <w:name w:val="FollowedHyperlink"/>
    <w:rsid w:val="00EF36FB"/>
    <w:rPr>
      <w:color w:val="800080"/>
      <w:u w:val="single"/>
    </w:rPr>
  </w:style>
  <w:style w:type="paragraph" w:styleId="Sidefod">
    <w:name w:val="footer"/>
    <w:basedOn w:val="Normal"/>
    <w:link w:val="SidefodTegn"/>
    <w:uiPriority w:val="99"/>
    <w:rsid w:val="005802EE"/>
    <w:pPr>
      <w:tabs>
        <w:tab w:val="center" w:pos="4819"/>
        <w:tab w:val="right" w:pos="9638"/>
      </w:tabs>
      <w:spacing w:line="180" w:lineRule="atLeast"/>
    </w:pPr>
    <w:rPr>
      <w:sz w:val="14"/>
    </w:rPr>
  </w:style>
  <w:style w:type="paragraph" w:styleId="Sidehoved">
    <w:name w:val="header"/>
    <w:basedOn w:val="Normal"/>
    <w:link w:val="SidehovedTegn"/>
    <w:uiPriority w:val="99"/>
    <w:rsid w:val="005B56ED"/>
    <w:pPr>
      <w:tabs>
        <w:tab w:val="center" w:pos="4819"/>
        <w:tab w:val="right" w:pos="9638"/>
      </w:tabs>
      <w:spacing w:line="220" w:lineRule="atLeast"/>
    </w:pPr>
    <w:rPr>
      <w:sz w:val="18"/>
    </w:rPr>
  </w:style>
  <w:style w:type="character" w:styleId="Hyperlink">
    <w:name w:val="Hyperlink"/>
    <w:uiPriority w:val="99"/>
    <w:rsid w:val="00EF36FB"/>
    <w:rPr>
      <w:color w:val="0000FF"/>
      <w:u w:val="single"/>
    </w:rPr>
  </w:style>
  <w:style w:type="character" w:styleId="Sidetal">
    <w:name w:val="page number"/>
    <w:rsid w:val="005B56ED"/>
    <w:rPr>
      <w:rFonts w:ascii="Arial" w:hAnsi="Arial"/>
      <w:sz w:val="18"/>
    </w:rPr>
  </w:style>
  <w:style w:type="paragraph" w:customStyle="1" w:styleId="Normal-Punktliste">
    <w:name w:val="Normal - Punktliste"/>
    <w:basedOn w:val="Normal"/>
    <w:rsid w:val="00062F4D"/>
    <w:pPr>
      <w:numPr>
        <w:numId w:val="14"/>
      </w:numPr>
    </w:pPr>
  </w:style>
  <w:style w:type="paragraph" w:styleId="Indholdsfortegnelse6">
    <w:name w:val="toc 6"/>
    <w:basedOn w:val="Normal"/>
    <w:next w:val="Normal"/>
    <w:semiHidden/>
    <w:rsid w:val="00863559"/>
    <w:pPr>
      <w:tabs>
        <w:tab w:val="right" w:pos="7655"/>
      </w:tabs>
      <w:ind w:left="2268" w:right="567" w:hanging="1134"/>
    </w:pPr>
  </w:style>
  <w:style w:type="paragraph" w:styleId="Indholdsfortegnelse7">
    <w:name w:val="toc 7"/>
    <w:basedOn w:val="Normal"/>
    <w:next w:val="Normal"/>
    <w:semiHidden/>
    <w:rsid w:val="00863559"/>
    <w:pPr>
      <w:tabs>
        <w:tab w:val="right" w:pos="7655"/>
      </w:tabs>
      <w:ind w:left="2268" w:right="567" w:hanging="1134"/>
    </w:pPr>
  </w:style>
  <w:style w:type="paragraph" w:styleId="Indholdsfortegnelse8">
    <w:name w:val="toc 8"/>
    <w:basedOn w:val="Normal"/>
    <w:next w:val="Normal"/>
    <w:semiHidden/>
    <w:rsid w:val="00863559"/>
    <w:pPr>
      <w:tabs>
        <w:tab w:val="right" w:pos="7655"/>
      </w:tabs>
      <w:ind w:left="2268" w:right="567" w:hanging="1134"/>
    </w:pPr>
  </w:style>
  <w:style w:type="paragraph" w:styleId="Indholdsfortegnelse9">
    <w:name w:val="toc 9"/>
    <w:basedOn w:val="Normal"/>
    <w:next w:val="Normal"/>
    <w:semiHidden/>
    <w:rsid w:val="00863559"/>
    <w:pPr>
      <w:tabs>
        <w:tab w:val="right" w:pos="7655"/>
      </w:tabs>
      <w:ind w:left="2268" w:right="567" w:hanging="1134"/>
    </w:pPr>
  </w:style>
  <w:style w:type="paragraph" w:customStyle="1" w:styleId="Normal-Nummerering">
    <w:name w:val="Normal - Nummerering"/>
    <w:basedOn w:val="Normal"/>
    <w:rsid w:val="002F2D9E"/>
    <w:pPr>
      <w:numPr>
        <w:numId w:val="15"/>
      </w:numPr>
    </w:pPr>
  </w:style>
  <w:style w:type="paragraph" w:customStyle="1" w:styleId="Normal-Tabeltekst">
    <w:name w:val="Normal - Tabel tekst"/>
    <w:basedOn w:val="Normal"/>
    <w:rsid w:val="00062F4D"/>
    <w:pPr>
      <w:spacing w:line="200" w:lineRule="atLeast"/>
    </w:pPr>
    <w:rPr>
      <w:sz w:val="16"/>
    </w:rPr>
  </w:style>
  <w:style w:type="paragraph" w:customStyle="1" w:styleId="Normal-Tabeloverskrift">
    <w:name w:val="Normal - Tabel overskrift"/>
    <w:basedOn w:val="Normal"/>
    <w:rsid w:val="00062F4D"/>
    <w:pPr>
      <w:spacing w:line="200" w:lineRule="atLeast"/>
    </w:pPr>
    <w:rPr>
      <w:b/>
      <w:sz w:val="16"/>
    </w:rPr>
  </w:style>
  <w:style w:type="paragraph" w:customStyle="1" w:styleId="Normal-Tabelkolonneoverskrift">
    <w:name w:val="Normal - Tabel kolonne overskrift"/>
    <w:basedOn w:val="Normal"/>
    <w:rsid w:val="00062F4D"/>
    <w:pPr>
      <w:spacing w:line="200" w:lineRule="atLeast"/>
    </w:pPr>
    <w:rPr>
      <w:b/>
      <w:sz w:val="16"/>
    </w:rPr>
  </w:style>
  <w:style w:type="table" w:customStyle="1" w:styleId="Table-Normal">
    <w:name w:val="Table - Normal"/>
    <w:basedOn w:val="Tabel-Normal"/>
    <w:rsid w:val="006A42AC"/>
    <w:pPr>
      <w:spacing w:line="220" w:lineRule="atLeast"/>
    </w:pPr>
    <w:rPr>
      <w:rFonts w:ascii="Arial" w:hAnsi="Arial"/>
      <w:sz w:val="18"/>
    </w:rPr>
    <w:tblPr>
      <w:tblStyleRowBandSize w:val="1"/>
      <w:tblBorders>
        <w:insideH w:val="single" w:sz="4" w:space="0" w:color="333333"/>
      </w:tblBorders>
      <w:tblCellMar>
        <w:top w:w="57" w:type="dxa"/>
        <w:left w:w="0" w:type="dxa"/>
        <w:bottom w:w="57"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8"/>
      </w:rPr>
      <w:tblPr/>
      <w:tcPr>
        <w:tcBorders>
          <w:insideH w:val="nil"/>
        </w:tcBorders>
      </w:tcPr>
    </w:tblStylePr>
    <w:tblStylePr w:type="firstCol">
      <w:pPr>
        <w:wordWrap/>
        <w:spacing w:line="220" w:lineRule="atLeast"/>
      </w:pPr>
      <w:rPr>
        <w:rFonts w:ascii="Arial" w:hAnsi="Arial"/>
        <w:b/>
        <w:sz w:val="18"/>
      </w:rPr>
    </w:tblStylePr>
  </w:style>
  <w:style w:type="paragraph" w:customStyle="1" w:styleId="Normal-Tabelnumre">
    <w:name w:val="Normal - Tabel numre"/>
    <w:basedOn w:val="Normal-Tabeltekst"/>
    <w:rsid w:val="00062F4D"/>
    <w:pPr>
      <w:jc w:val="right"/>
    </w:pPr>
  </w:style>
  <w:style w:type="paragraph" w:customStyle="1" w:styleId="Normal-TabelnumreTotal">
    <w:name w:val="Normal - Tabel numre Total"/>
    <w:basedOn w:val="Normal-Tabelnumre"/>
    <w:rsid w:val="003E6170"/>
    <w:rPr>
      <w:b/>
    </w:rPr>
  </w:style>
  <w:style w:type="paragraph" w:customStyle="1" w:styleId="Template">
    <w:name w:val="Template"/>
    <w:semiHidden/>
    <w:rsid w:val="005B56ED"/>
    <w:pPr>
      <w:spacing w:line="220" w:lineRule="atLeast"/>
    </w:pPr>
    <w:rPr>
      <w:rFonts w:ascii="Arial" w:hAnsi="Arial"/>
      <w:b/>
      <w:noProof/>
      <w:sz w:val="18"/>
      <w:szCs w:val="24"/>
      <w:lang w:eastAsia="en-US"/>
    </w:rPr>
  </w:style>
  <w:style w:type="paragraph" w:customStyle="1" w:styleId="Template-Virksomhedsnavn">
    <w:name w:val="Template - Virksomheds navn"/>
    <w:basedOn w:val="Template"/>
    <w:next w:val="Template-Adresse"/>
    <w:semiHidden/>
    <w:rsid w:val="00AC5B5D"/>
  </w:style>
  <w:style w:type="paragraph" w:customStyle="1" w:styleId="Template-Adresse">
    <w:name w:val="Template - Adresse"/>
    <w:basedOn w:val="Template"/>
    <w:semiHidden/>
    <w:rsid w:val="00485A71"/>
    <w:pPr>
      <w:tabs>
        <w:tab w:val="left" w:pos="181"/>
      </w:tabs>
    </w:pPr>
  </w:style>
  <w:style w:type="paragraph" w:customStyle="1" w:styleId="Template-DatoogRef">
    <w:name w:val="Template - Dato og Ref"/>
    <w:basedOn w:val="Template-Adresse"/>
    <w:semiHidden/>
    <w:rsid w:val="005B56ED"/>
    <w:pPr>
      <w:tabs>
        <w:tab w:val="left" w:pos="454"/>
      </w:tabs>
    </w:pPr>
    <w:rPr>
      <w:b w:val="0"/>
    </w:rPr>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rsid w:val="002F2D9E"/>
    <w:rPr>
      <w:b/>
    </w:rPr>
  </w:style>
  <w:style w:type="paragraph" w:styleId="Markeringsbobletekst">
    <w:name w:val="Balloon Text"/>
    <w:basedOn w:val="Normal"/>
    <w:semiHidden/>
    <w:rsid w:val="002934A2"/>
    <w:rPr>
      <w:rFonts w:ascii="Tahoma" w:hAnsi="Tahoma" w:cs="Tahoma"/>
      <w:sz w:val="16"/>
      <w:szCs w:val="16"/>
    </w:rPr>
  </w:style>
  <w:style w:type="paragraph" w:styleId="Listeoverfigurer">
    <w:name w:val="table of figures"/>
    <w:basedOn w:val="Normal"/>
    <w:next w:val="Normal"/>
    <w:semiHidden/>
    <w:rsid w:val="00BE7FBE"/>
  </w:style>
  <w:style w:type="paragraph" w:customStyle="1" w:styleId="Normal-Afsenderinfo">
    <w:name w:val="Normal - Afsender info"/>
    <w:basedOn w:val="Normal"/>
    <w:rsid w:val="00A3238E"/>
    <w:pPr>
      <w:tabs>
        <w:tab w:val="left" w:pos="284"/>
      </w:tabs>
      <w:spacing w:line="220" w:lineRule="atLeast"/>
    </w:pPr>
    <w:rPr>
      <w:sz w:val="18"/>
    </w:rPr>
  </w:style>
  <w:style w:type="paragraph" w:customStyle="1" w:styleId="Normal-AfsenderNavn">
    <w:name w:val="Normal - Afsender Navn"/>
    <w:basedOn w:val="Normal"/>
    <w:next w:val="Normal-Afsenderinfo"/>
    <w:rsid w:val="00A3238E"/>
    <w:pPr>
      <w:spacing w:line="220" w:lineRule="atLeast"/>
    </w:pPr>
    <w:rPr>
      <w:b/>
      <w:sz w:val="18"/>
    </w:rPr>
  </w:style>
  <w:style w:type="paragraph" w:customStyle="1" w:styleId="Normal-Ledetekst">
    <w:name w:val="Normal - Ledetekst"/>
    <w:basedOn w:val="Normal"/>
    <w:rsid w:val="00F15C5E"/>
    <w:pPr>
      <w:spacing w:line="200" w:lineRule="atLeast"/>
    </w:pPr>
    <w:rPr>
      <w:sz w:val="15"/>
    </w:rPr>
  </w:style>
  <w:style w:type="paragraph" w:customStyle="1" w:styleId="Template-Dokumenttitel">
    <w:name w:val="Template - Dokument titel"/>
    <w:basedOn w:val="Template"/>
    <w:next w:val="Normal"/>
    <w:semiHidden/>
    <w:rsid w:val="005B56ED"/>
    <w:pPr>
      <w:spacing w:line="300" w:lineRule="atLeast"/>
    </w:pPr>
    <w:rPr>
      <w:sz w:val="24"/>
    </w:rPr>
  </w:style>
  <w:style w:type="paragraph" w:customStyle="1" w:styleId="topright">
    <w:name w:val="topright"/>
    <w:basedOn w:val="Normal"/>
    <w:rsid w:val="003D7454"/>
    <w:pPr>
      <w:framePr w:w="576" w:h="1188" w:hSpace="180" w:wrap="around" w:vAnchor="page" w:hAnchor="page" w:x="7995" w:y="2268" w:anchorLock="1"/>
      <w:shd w:val="solid" w:color="FFFFFF" w:fill="FFFFFF"/>
      <w:spacing w:line="280" w:lineRule="exact"/>
    </w:pPr>
  </w:style>
  <w:style w:type="character" w:styleId="Kommentarhenvisning">
    <w:name w:val="annotation reference"/>
    <w:uiPriority w:val="99"/>
    <w:unhideWhenUsed/>
    <w:rsid w:val="00CB2092"/>
    <w:rPr>
      <w:sz w:val="16"/>
      <w:szCs w:val="16"/>
    </w:rPr>
  </w:style>
  <w:style w:type="paragraph" w:styleId="Kommentartekst">
    <w:name w:val="annotation text"/>
    <w:basedOn w:val="Normal"/>
    <w:link w:val="KommentartekstTegn"/>
    <w:uiPriority w:val="99"/>
    <w:unhideWhenUsed/>
    <w:rsid w:val="00CB2092"/>
    <w:pPr>
      <w:spacing w:line="240" w:lineRule="auto"/>
    </w:pPr>
  </w:style>
  <w:style w:type="character" w:customStyle="1" w:styleId="KommentartekstTegn">
    <w:name w:val="Kommentartekst Tegn"/>
    <w:basedOn w:val="Standardskrifttypeiafsnit"/>
    <w:link w:val="Kommentartekst"/>
    <w:uiPriority w:val="99"/>
    <w:rsid w:val="00CB2092"/>
  </w:style>
  <w:style w:type="character" w:customStyle="1" w:styleId="SidehovedTegn">
    <w:name w:val="Sidehoved Tegn"/>
    <w:link w:val="Sidehoved"/>
    <w:uiPriority w:val="99"/>
    <w:rsid w:val="00AB41C2"/>
    <w:rPr>
      <w:sz w:val="18"/>
    </w:rPr>
  </w:style>
  <w:style w:type="character" w:customStyle="1" w:styleId="SidefodTegn">
    <w:name w:val="Sidefod Tegn"/>
    <w:link w:val="Sidefod"/>
    <w:uiPriority w:val="99"/>
    <w:rsid w:val="00AB41C2"/>
    <w:rPr>
      <w:sz w:val="14"/>
    </w:rPr>
  </w:style>
  <w:style w:type="paragraph" w:styleId="Overskrift">
    <w:name w:val="TOC Heading"/>
    <w:basedOn w:val="Overskrift1"/>
    <w:next w:val="Normal"/>
    <w:uiPriority w:val="39"/>
    <w:semiHidden/>
    <w:unhideWhenUsed/>
    <w:qFormat/>
    <w:rsid w:val="00545AE6"/>
    <w:pPr>
      <w:keepNext/>
      <w:keepLines/>
      <w:spacing w:before="480" w:line="360" w:lineRule="exact"/>
      <w:outlineLvl w:val="9"/>
    </w:pPr>
    <w:rPr>
      <w:rFonts w:asciiTheme="majorHAnsi" w:eastAsiaTheme="majorEastAsia" w:hAnsiTheme="majorHAnsi" w:cstheme="majorBidi"/>
      <w:color w:val="365F91" w:themeColor="accent1" w:themeShade="BF"/>
      <w:sz w:val="28"/>
      <w:szCs w:val="28"/>
    </w:rPr>
  </w:style>
  <w:style w:type="character" w:styleId="Ulstomtale">
    <w:name w:val="Unresolved Mention"/>
    <w:basedOn w:val="Standardskrifttypeiafsnit"/>
    <w:uiPriority w:val="99"/>
    <w:semiHidden/>
    <w:unhideWhenUsed/>
    <w:rsid w:val="003457B9"/>
    <w:rPr>
      <w:color w:val="808080"/>
      <w:shd w:val="clear" w:color="auto" w:fill="E6E6E6"/>
    </w:rPr>
  </w:style>
  <w:style w:type="paragraph" w:styleId="Listeafsnit">
    <w:name w:val="List Paragraph"/>
    <w:basedOn w:val="Normal"/>
    <w:uiPriority w:val="34"/>
    <w:qFormat/>
    <w:rsid w:val="002E5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tsinformation.dk/eli/lta/2024/172" TargetMode="External"/><Relationship Id="rId18" Type="http://schemas.openxmlformats.org/officeDocument/2006/relationships/hyperlink" Target="mailto:gron-udvikling-ny-viden@lbst.dk"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andbrugetsfonde.dk/" TargetMode="External"/><Relationship Id="rId17" Type="http://schemas.openxmlformats.org/officeDocument/2006/relationships/hyperlink" Target="https://www.retsinformation.dk/eli/lta/2021/2198"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eur-lex.europa.eu/legal-content/DA/TXT/PDF/?uri=CELEX:32014R0702&amp;qid=1610983428197&amp;from=DA"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m&#230;lkeafgiftsfonden.d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bst.dk/fileadmin/user_upload/NaturErhverv/Filer/Servicemenu/Om_os/Vejledning_om_forsknings-_og_vidensformidlingsinstitution.pdf" TargetMode="External"/><Relationship Id="rId23" Type="http://schemas.openxmlformats.org/officeDocument/2006/relationships/footer" Target="footer2.xml"/><Relationship Id="rId10" Type="http://schemas.openxmlformats.org/officeDocument/2006/relationships/hyperlink" Target="https://www.retsinformation.dk/eli/lta/2020/115" TargetMode="External"/><Relationship Id="rId19" Type="http://schemas.openxmlformats.org/officeDocument/2006/relationships/hyperlink" Target="mailto:hdc@mejeri.d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eur-lex.europa.eu/legal-content/DA/TXT/PDF/?uri=CELEX:32014R0702&amp;qid=1610983428197&amp;from=DA"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l\msoffice\bskabelon\Blank.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3EE7-4362-41E5-B500-90A8ED6D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3</TotalTime>
  <Pages>11</Pages>
  <Words>3838</Words>
  <Characters>26018</Characters>
  <Application>Microsoft Office Word</Application>
  <DocSecurity>0</DocSecurity>
  <Lines>216</Lines>
  <Paragraphs>59</Paragraphs>
  <ScaleCrop>false</ScaleCrop>
  <HeadingPairs>
    <vt:vector size="2" baseType="variant">
      <vt:variant>
        <vt:lpstr>Titel</vt:lpstr>
      </vt:variant>
      <vt:variant>
        <vt:i4>1</vt:i4>
      </vt:variant>
    </vt:vector>
  </HeadingPairs>
  <TitlesOfParts>
    <vt:vector size="1" baseType="lpstr">
      <vt:lpstr>[Navn og Adresse - Brug F11 for at komme til næste felt</vt:lpstr>
    </vt:vector>
  </TitlesOfParts>
  <Company>Landbrug og Fødevarer</Company>
  <LinksUpToDate>false</LinksUpToDate>
  <CharactersWithSpaces>29797</CharactersWithSpaces>
  <SharedDoc>false</SharedDoc>
  <HLinks>
    <vt:vector size="24" baseType="variant">
      <vt:variant>
        <vt:i4>4980861</vt:i4>
      </vt:variant>
      <vt:variant>
        <vt:i4>9</vt:i4>
      </vt:variant>
      <vt:variant>
        <vt:i4>0</vt:i4>
      </vt:variant>
      <vt:variant>
        <vt:i4>5</vt:i4>
      </vt:variant>
      <vt:variant>
        <vt:lpwstr>mailto:kul@lf.dk</vt:lpwstr>
      </vt:variant>
      <vt:variant>
        <vt:lpwstr/>
      </vt:variant>
      <vt:variant>
        <vt:i4>1835215</vt:i4>
      </vt:variant>
      <vt:variant>
        <vt:i4>6</vt:i4>
      </vt:variant>
      <vt:variant>
        <vt:i4>0</vt:i4>
      </vt:variant>
      <vt:variant>
        <vt:i4>5</vt:i4>
      </vt:variant>
      <vt:variant>
        <vt:lpwstr>http://www.mælkeafgiftsfonden.dk/</vt:lpwstr>
      </vt:variant>
      <vt:variant>
        <vt:lpwstr/>
      </vt:variant>
      <vt:variant>
        <vt:i4>1835215</vt:i4>
      </vt:variant>
      <vt:variant>
        <vt:i4>3</vt:i4>
      </vt:variant>
      <vt:variant>
        <vt:i4>0</vt:i4>
      </vt:variant>
      <vt:variant>
        <vt:i4>5</vt:i4>
      </vt:variant>
      <vt:variant>
        <vt:lpwstr>http://www.mælkeafgiftsfonden.dk/</vt:lpwstr>
      </vt:variant>
      <vt:variant>
        <vt:lpwstr/>
      </vt:variant>
      <vt:variant>
        <vt:i4>1835215</vt:i4>
      </vt:variant>
      <vt:variant>
        <vt:i4>0</vt:i4>
      </vt:variant>
      <vt:variant>
        <vt:i4>0</vt:i4>
      </vt:variant>
      <vt:variant>
        <vt:i4>5</vt:i4>
      </vt:variant>
      <vt:variant>
        <vt:lpwstr>http://www.mælkeafgiftsfonden.dk/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 og Adresse - Brug F11 for at komme til næste felt</dc:title>
  <dc:creator>Kurt Lindrup</dc:creator>
  <cp:lastModifiedBy>Herluf Dose Christensen</cp:lastModifiedBy>
  <cp:revision>2</cp:revision>
  <cp:lastPrinted>2023-05-09T11:51:00Z</cp:lastPrinted>
  <dcterms:created xsi:type="dcterms:W3CDTF">2025-02-17T13:35:00Z</dcterms:created>
  <dcterms:modified xsi:type="dcterms:W3CDTF">2025-02-17T13:35:00Z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Logo">
    <vt:lpwstr>Yes</vt:lpwstr>
  </property>
  <property fmtid="{D5CDD505-2E9C-101B-9397-08002B2CF9AE}" pid="3" name="DocType">
    <vt:lpwstr>External</vt:lpwstr>
  </property>
  <property fmtid="{D5CDD505-2E9C-101B-9397-08002B2CF9AE}" pid="4" name="CurrentDocumentDate">
    <vt:lpwstr>01-10-2010</vt:lpwstr>
  </property>
  <property fmtid="{D5CDD505-2E9C-101B-9397-08002B2CF9AE}" pid="5" name="CurrentUser">
    <vt:lpwstr>Standardprofil</vt:lpwstr>
  </property>
  <property fmtid="{D5CDD505-2E9C-101B-9397-08002B2CF9AE}" pid="6" name="CurrentOffice">
    <vt:lpwstr>Axelborg</vt:lpwstr>
  </property>
  <property fmtid="{D5CDD505-2E9C-101B-9397-08002B2CF9AE}" pid="7" name="CurrentLanguage">
    <vt:lpwstr>Dansk</vt:lpwstr>
  </property>
  <property fmtid="{D5CDD505-2E9C-101B-9397-08002B2CF9AE}" pid="8" name="SD_DocumentLanguage">
    <vt:lpwstr/>
  </property>
  <property fmtid="{D5CDD505-2E9C-101B-9397-08002B2CF9AE}" pid="9" name="ContentRemapped">
    <vt:lpwstr>true</vt:lpwstr>
  </property>
</Properties>
</file>